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01" w:rsidRDefault="00071001" w:rsidP="00054C03">
      <w:pPr>
        <w:shd w:val="clear" w:color="auto" w:fill="FEFEFE"/>
        <w:jc w:val="center"/>
        <w:outlineLvl w:val="0"/>
        <w:rPr>
          <w:rFonts w:ascii="Arial" w:eastAsia="Times New Roman" w:hAnsi="Arial" w:cs="Arial"/>
          <w:kern w:val="36"/>
          <w:sz w:val="32"/>
          <w:szCs w:val="24"/>
          <w:lang w:eastAsia="sk-SK"/>
        </w:rPr>
      </w:pPr>
      <w:r w:rsidRPr="00071001">
        <w:rPr>
          <w:rFonts w:ascii="Arial" w:eastAsia="Times New Roman" w:hAnsi="Arial" w:cs="Arial"/>
          <w:kern w:val="36"/>
          <w:sz w:val="32"/>
          <w:szCs w:val="24"/>
          <w:lang w:eastAsia="sk-SK"/>
        </w:rPr>
        <w:t>Informace pro širokou veřejnost</w:t>
      </w:r>
    </w:p>
    <w:p w:rsidR="00054C03" w:rsidRPr="00071001" w:rsidRDefault="00054C03" w:rsidP="00054C03">
      <w:pPr>
        <w:shd w:val="clear" w:color="auto" w:fill="FEFEFE"/>
        <w:jc w:val="center"/>
        <w:outlineLvl w:val="0"/>
        <w:rPr>
          <w:rFonts w:ascii="Arial" w:eastAsia="Times New Roman" w:hAnsi="Arial" w:cs="Arial"/>
          <w:kern w:val="36"/>
          <w:sz w:val="32"/>
          <w:szCs w:val="24"/>
          <w:lang w:eastAsia="sk-SK"/>
        </w:rPr>
      </w:pPr>
    </w:p>
    <w:p w:rsidR="00071001" w:rsidRPr="00054C03" w:rsidRDefault="002908D3" w:rsidP="00054C03">
      <w:pPr>
        <w:shd w:val="clear" w:color="auto" w:fill="FEFEFE"/>
        <w:jc w:val="center"/>
        <w:outlineLvl w:val="1"/>
        <w:rPr>
          <w:rFonts w:ascii="Arial" w:eastAsia="Times New Roman" w:hAnsi="Arial" w:cs="Arial"/>
          <w:sz w:val="32"/>
          <w:szCs w:val="24"/>
          <w:lang w:eastAsia="sk-SK"/>
        </w:rPr>
      </w:pPr>
      <w:r w:rsidRPr="00054C03">
        <w:rPr>
          <w:rFonts w:ascii="Arial" w:eastAsia="Times New Roman" w:hAnsi="Arial" w:cs="Arial"/>
          <w:sz w:val="32"/>
          <w:szCs w:val="24"/>
          <w:lang w:eastAsia="sk-SK"/>
        </w:rPr>
        <w:t xml:space="preserve">Co je to </w:t>
      </w:r>
      <w:r w:rsidR="00071001" w:rsidRPr="00071001">
        <w:rPr>
          <w:rFonts w:ascii="Arial" w:eastAsia="Times New Roman" w:hAnsi="Arial" w:cs="Arial"/>
          <w:sz w:val="32"/>
          <w:szCs w:val="24"/>
          <w:lang w:eastAsia="sk-SK"/>
        </w:rPr>
        <w:t>screening</w:t>
      </w:r>
      <w:r w:rsidRPr="00054C03">
        <w:rPr>
          <w:rFonts w:ascii="Arial" w:eastAsia="Times New Roman" w:hAnsi="Arial" w:cs="Arial"/>
          <w:sz w:val="32"/>
          <w:szCs w:val="24"/>
          <w:lang w:eastAsia="sk-SK"/>
        </w:rPr>
        <w:t>?</w:t>
      </w:r>
    </w:p>
    <w:p w:rsidR="00054C03" w:rsidRDefault="00054C03" w:rsidP="00054C03">
      <w:pPr>
        <w:shd w:val="clear" w:color="auto" w:fill="FEFEFE"/>
        <w:jc w:val="both"/>
        <w:outlineLvl w:val="1"/>
        <w:rPr>
          <w:rFonts w:ascii="Arial" w:hAnsi="Arial" w:cs="Arial"/>
          <w:sz w:val="24"/>
          <w:szCs w:val="24"/>
          <w:shd w:val="clear" w:color="auto" w:fill="FFFFFF"/>
        </w:rPr>
      </w:pPr>
    </w:p>
    <w:p w:rsidR="002908D3" w:rsidRPr="00054C03" w:rsidRDefault="002908D3" w:rsidP="00054C03">
      <w:pPr>
        <w:shd w:val="clear" w:color="auto" w:fill="FEFEFE"/>
        <w:ind w:firstLine="708"/>
        <w:jc w:val="both"/>
        <w:outlineLvl w:val="1"/>
        <w:rPr>
          <w:rFonts w:ascii="Arial" w:eastAsia="Times New Roman" w:hAnsi="Arial" w:cs="Arial"/>
          <w:sz w:val="24"/>
          <w:szCs w:val="24"/>
          <w:lang w:eastAsia="sk-SK"/>
        </w:rPr>
      </w:pPr>
      <w:r w:rsidRPr="00054C03">
        <w:rPr>
          <w:rFonts w:ascii="Arial" w:hAnsi="Arial" w:cs="Arial"/>
          <w:sz w:val="24"/>
          <w:szCs w:val="24"/>
          <w:shd w:val="clear" w:color="auto" w:fill="FFFFFF"/>
        </w:rPr>
        <w:t xml:space="preserve">Screening znamená plošné vyšetřování populace za účelem </w:t>
      </w:r>
      <w:r w:rsidRPr="00071001">
        <w:rPr>
          <w:rFonts w:ascii="Arial" w:eastAsia="Times New Roman" w:hAnsi="Arial" w:cs="Arial"/>
          <w:sz w:val="24"/>
          <w:szCs w:val="24"/>
          <w:lang w:eastAsia="sk-SK"/>
        </w:rPr>
        <w:t>včasnému vyhledání onemocnění</w:t>
      </w:r>
      <w:r w:rsidRPr="00054C03">
        <w:rPr>
          <w:rFonts w:ascii="Arial" w:hAnsi="Arial" w:cs="Arial"/>
          <w:sz w:val="24"/>
          <w:szCs w:val="24"/>
          <w:shd w:val="clear" w:color="auto" w:fill="FFFFFF"/>
        </w:rPr>
        <w:t xml:space="preserve"> (případne léčitelného nádorového onemocnění v jeho časných stadiích), kdy pacienti ještě nemají potíže a příznaky. Cílem screeningu je snížit morbiditu (nemocnost) i mortalitu (úmrtnost) na sledované onemocnění.</w:t>
      </w:r>
      <w:r w:rsidRPr="00054C03">
        <w:rPr>
          <w:rFonts w:ascii="Arial" w:eastAsia="Times New Roman" w:hAnsi="Arial" w:cs="Arial"/>
          <w:sz w:val="24"/>
          <w:szCs w:val="24"/>
          <w:lang w:eastAsia="sk-SK"/>
        </w:rPr>
        <w:t xml:space="preserve"> </w:t>
      </w:r>
      <w:r w:rsidR="00071001" w:rsidRPr="00071001">
        <w:rPr>
          <w:rFonts w:ascii="Arial" w:eastAsia="Times New Roman" w:hAnsi="Arial" w:cs="Arial"/>
          <w:sz w:val="24"/>
          <w:szCs w:val="24"/>
          <w:lang w:eastAsia="sk-SK"/>
        </w:rPr>
        <w:t xml:space="preserve">Včasné odhalení často umožní nalezené onemocnění zcela vyléčit. </w:t>
      </w:r>
    </w:p>
    <w:p w:rsidR="00054C03" w:rsidRDefault="00054C03" w:rsidP="00054C03">
      <w:pPr>
        <w:shd w:val="clear" w:color="auto" w:fill="FEFEFE"/>
        <w:ind w:firstLine="708"/>
        <w:jc w:val="both"/>
        <w:outlineLvl w:val="1"/>
        <w:rPr>
          <w:rFonts w:ascii="Arial" w:eastAsia="Times New Roman" w:hAnsi="Arial" w:cs="Arial"/>
          <w:sz w:val="24"/>
          <w:szCs w:val="24"/>
          <w:lang w:eastAsia="sk-SK"/>
        </w:rPr>
      </w:pPr>
    </w:p>
    <w:p w:rsidR="00071001" w:rsidRPr="00071001" w:rsidRDefault="00071001" w:rsidP="00054C03">
      <w:pPr>
        <w:shd w:val="clear" w:color="auto" w:fill="FEFEFE"/>
        <w:ind w:firstLine="708"/>
        <w:jc w:val="both"/>
        <w:outlineLvl w:val="1"/>
        <w:rPr>
          <w:rFonts w:ascii="Arial" w:eastAsia="Times New Roman" w:hAnsi="Arial" w:cs="Arial"/>
          <w:sz w:val="24"/>
          <w:szCs w:val="24"/>
          <w:lang w:eastAsia="sk-SK"/>
        </w:rPr>
      </w:pPr>
      <w:r w:rsidRPr="00071001">
        <w:rPr>
          <w:rFonts w:ascii="Arial" w:eastAsia="Times New Roman" w:hAnsi="Arial" w:cs="Arial"/>
          <w:sz w:val="24"/>
          <w:szCs w:val="24"/>
          <w:lang w:eastAsia="sk-SK"/>
        </w:rPr>
        <w:t>Screeningové programy jsou tedy určeny zdánlivě zdravým osobám, u kterých již ale může bez jejich vědomí počínat závažné onemocnění.</w:t>
      </w:r>
    </w:p>
    <w:p w:rsidR="00054C03" w:rsidRDefault="00054C03" w:rsidP="00054C03">
      <w:pPr>
        <w:shd w:val="clear" w:color="auto" w:fill="FEFEFE"/>
        <w:ind w:firstLine="708"/>
        <w:jc w:val="both"/>
        <w:rPr>
          <w:rFonts w:ascii="Arial" w:eastAsia="Times New Roman" w:hAnsi="Arial" w:cs="Arial"/>
          <w:sz w:val="24"/>
          <w:szCs w:val="24"/>
          <w:lang w:eastAsia="sk-SK"/>
        </w:rPr>
      </w:pPr>
    </w:p>
    <w:p w:rsidR="002908D3" w:rsidRPr="00054C03" w:rsidRDefault="00071001" w:rsidP="00054C03">
      <w:pPr>
        <w:shd w:val="clear" w:color="auto" w:fill="FEFEFE"/>
        <w:ind w:firstLine="708"/>
        <w:jc w:val="both"/>
        <w:rPr>
          <w:rFonts w:ascii="Arial" w:eastAsia="Times New Roman" w:hAnsi="Arial" w:cs="Arial"/>
          <w:sz w:val="24"/>
          <w:szCs w:val="24"/>
          <w:lang w:eastAsia="sk-SK"/>
        </w:rPr>
      </w:pPr>
      <w:r w:rsidRPr="00071001">
        <w:rPr>
          <w:rFonts w:ascii="Arial" w:eastAsia="Times New Roman" w:hAnsi="Arial" w:cs="Arial"/>
          <w:sz w:val="24"/>
          <w:szCs w:val="24"/>
          <w:lang w:eastAsia="sk-SK"/>
        </w:rPr>
        <w:t>V současnosti probíhají v České republice programy screeningu rakoviny prsu, děložního hrdla a tlustého střeva a konečníku, které jsou součástí pravidelných preventivních prohlídek u praktického lékaře nebo gynekologa</w:t>
      </w:r>
      <w:r w:rsidR="002908D3" w:rsidRPr="00054C03">
        <w:rPr>
          <w:rFonts w:ascii="Arial" w:eastAsia="Times New Roman" w:hAnsi="Arial" w:cs="Arial"/>
          <w:sz w:val="24"/>
          <w:szCs w:val="24"/>
          <w:lang w:eastAsia="sk-SK"/>
        </w:rPr>
        <w:t>.</w:t>
      </w:r>
    </w:p>
    <w:p w:rsidR="00054C03" w:rsidRDefault="00054C03" w:rsidP="00054C03">
      <w:pPr>
        <w:pStyle w:val="Normlnweb"/>
        <w:shd w:val="clear" w:color="auto" w:fill="FEFEFE"/>
        <w:spacing w:before="0" w:beforeAutospacing="0" w:after="0" w:afterAutospacing="0" w:line="276" w:lineRule="auto"/>
        <w:ind w:firstLine="708"/>
        <w:jc w:val="both"/>
        <w:rPr>
          <w:rFonts w:ascii="Arial" w:hAnsi="Arial" w:cs="Arial"/>
        </w:rPr>
      </w:pPr>
    </w:p>
    <w:p w:rsidR="00071001" w:rsidRPr="00054C03" w:rsidRDefault="00071001" w:rsidP="00054C03">
      <w:pPr>
        <w:pStyle w:val="Normlnweb"/>
        <w:shd w:val="clear" w:color="auto" w:fill="FEFEFE"/>
        <w:spacing w:before="0" w:beforeAutospacing="0" w:after="0" w:afterAutospacing="0" w:line="276" w:lineRule="auto"/>
        <w:ind w:firstLine="708"/>
        <w:jc w:val="both"/>
        <w:rPr>
          <w:rFonts w:ascii="Arial" w:hAnsi="Arial" w:cs="Arial"/>
        </w:rPr>
      </w:pPr>
      <w:r w:rsidRPr="00054C03">
        <w:rPr>
          <w:rFonts w:ascii="Arial" w:hAnsi="Arial" w:cs="Arial"/>
        </w:rPr>
        <w:t>Na mamografický screening rakoviny prsu jsou zvány ženy ve věku od 45 let do 70 let, v případě screeningu děložního hrdla jsou oslovovány všechny ženy ve věku od 25 let do 70 let a na screening zhoubných nádorů tlustého střeva a konečníku jsou zváni muži i ženy ve věku od 50 let do 70 let.</w:t>
      </w:r>
    </w:p>
    <w:p w:rsidR="00054C03" w:rsidRDefault="00054C03" w:rsidP="00054C03">
      <w:pPr>
        <w:pStyle w:val="Normlnweb"/>
        <w:shd w:val="clear" w:color="auto" w:fill="FEFEFE"/>
        <w:spacing w:before="0" w:beforeAutospacing="0" w:after="0" w:afterAutospacing="0" w:line="276" w:lineRule="auto"/>
        <w:ind w:firstLine="708"/>
        <w:jc w:val="both"/>
        <w:rPr>
          <w:rFonts w:ascii="Arial" w:hAnsi="Arial" w:cs="Arial"/>
        </w:rPr>
      </w:pPr>
    </w:p>
    <w:p w:rsidR="00071001" w:rsidRPr="00054C03" w:rsidRDefault="00071001" w:rsidP="00054C03">
      <w:pPr>
        <w:pStyle w:val="Normlnweb"/>
        <w:shd w:val="clear" w:color="auto" w:fill="FEFEFE"/>
        <w:spacing w:before="0" w:beforeAutospacing="0" w:after="0" w:afterAutospacing="0" w:line="276" w:lineRule="auto"/>
        <w:ind w:firstLine="708"/>
        <w:jc w:val="both"/>
        <w:rPr>
          <w:rFonts w:ascii="Arial" w:hAnsi="Arial" w:cs="Arial"/>
        </w:rPr>
      </w:pPr>
      <w:r w:rsidRPr="00054C03">
        <w:rPr>
          <w:rFonts w:ascii="Arial" w:hAnsi="Arial" w:cs="Arial"/>
        </w:rPr>
        <w:t>Národní screeningové centrum (NSC) vzniklo za účelem zlepšení řízení a kvality screeningu a prevence vážných onemocnění v České republice.</w:t>
      </w:r>
    </w:p>
    <w:p w:rsidR="00071001" w:rsidRPr="00783761" w:rsidRDefault="00071001"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071001" w:rsidRPr="00783761" w:rsidRDefault="00071001" w:rsidP="00783761">
      <w:pPr>
        <w:jc w:val="both"/>
        <w:rPr>
          <w:rFonts w:ascii="Arial" w:hAnsi="Arial" w:cs="Arial"/>
          <w:sz w:val="24"/>
          <w:szCs w:val="24"/>
        </w:rPr>
      </w:pPr>
    </w:p>
    <w:p w:rsidR="00071001" w:rsidRPr="00783761" w:rsidRDefault="00071001" w:rsidP="00783761">
      <w:pPr>
        <w:jc w:val="both"/>
        <w:rPr>
          <w:rFonts w:ascii="Arial" w:hAnsi="Arial" w:cs="Arial"/>
          <w:sz w:val="24"/>
          <w:szCs w:val="24"/>
        </w:rPr>
      </w:pPr>
    </w:p>
    <w:p w:rsidR="00054C03" w:rsidRDefault="00054C03" w:rsidP="00783761">
      <w:pPr>
        <w:pStyle w:val="Nadpis1"/>
        <w:shd w:val="clear" w:color="auto" w:fill="FFFFFF"/>
        <w:spacing w:before="0" w:beforeAutospacing="0" w:after="0" w:afterAutospacing="0"/>
        <w:jc w:val="both"/>
        <w:rPr>
          <w:rFonts w:ascii="Arial" w:eastAsiaTheme="minorHAnsi" w:hAnsi="Arial" w:cs="Arial"/>
          <w:b w:val="0"/>
          <w:bCs w:val="0"/>
          <w:kern w:val="0"/>
          <w:sz w:val="24"/>
          <w:szCs w:val="24"/>
          <w:lang w:eastAsia="en-US"/>
        </w:rPr>
      </w:pPr>
    </w:p>
    <w:p w:rsidR="00054C03" w:rsidRDefault="00054C03" w:rsidP="00783761">
      <w:pPr>
        <w:pStyle w:val="Nadpis1"/>
        <w:shd w:val="clear" w:color="auto" w:fill="FFFFFF"/>
        <w:spacing w:before="0" w:beforeAutospacing="0" w:after="0" w:afterAutospacing="0"/>
        <w:jc w:val="both"/>
        <w:rPr>
          <w:rFonts w:ascii="Arial" w:eastAsiaTheme="minorHAnsi" w:hAnsi="Arial" w:cs="Arial"/>
          <w:b w:val="0"/>
          <w:bCs w:val="0"/>
          <w:kern w:val="0"/>
          <w:sz w:val="24"/>
          <w:szCs w:val="24"/>
          <w:lang w:eastAsia="en-US"/>
        </w:rPr>
      </w:pPr>
    </w:p>
    <w:p w:rsidR="00071001" w:rsidRPr="00054C03" w:rsidRDefault="00EB148D" w:rsidP="00054C03">
      <w:pPr>
        <w:pStyle w:val="Nadpis1"/>
        <w:shd w:val="clear" w:color="auto" w:fill="FFFFFF"/>
        <w:spacing w:before="0" w:beforeAutospacing="0" w:after="0" w:afterAutospacing="0" w:line="276" w:lineRule="auto"/>
        <w:jc w:val="center"/>
        <w:rPr>
          <w:rFonts w:ascii="Arial" w:hAnsi="Arial" w:cs="Arial"/>
          <w:color w:val="111111"/>
          <w:sz w:val="32"/>
          <w:szCs w:val="24"/>
        </w:rPr>
      </w:pPr>
      <w:hyperlink r:id="rId5" w:history="1">
        <w:r w:rsidRPr="00054C03">
          <w:rPr>
            <w:rStyle w:val="Hypertextovodkaz"/>
            <w:rFonts w:ascii="Arial" w:hAnsi="Arial" w:cs="Arial"/>
            <w:color w:val="auto"/>
            <w:sz w:val="32"/>
            <w:szCs w:val="24"/>
            <w:u w:val="none"/>
            <w:shd w:val="clear" w:color="auto" w:fill="FEFEFE"/>
          </w:rPr>
          <w:t>Screening</w:t>
        </w:r>
        <w:r w:rsidRPr="00054C03">
          <w:rPr>
            <w:rFonts w:ascii="Arial" w:hAnsi="Arial" w:cs="Arial"/>
            <w:sz w:val="32"/>
            <w:szCs w:val="24"/>
            <w:shd w:val="clear" w:color="auto" w:fill="FEFEFE"/>
          </w:rPr>
          <w:t xml:space="preserve"> </w:t>
        </w:r>
        <w:r w:rsidRPr="00054C03">
          <w:rPr>
            <w:rStyle w:val="Hypertextovodkaz"/>
            <w:rFonts w:ascii="Arial" w:hAnsi="Arial" w:cs="Arial"/>
            <w:color w:val="auto"/>
            <w:sz w:val="32"/>
            <w:szCs w:val="24"/>
            <w:u w:val="none"/>
            <w:shd w:val="clear" w:color="auto" w:fill="FEFEFE"/>
          </w:rPr>
          <w:t>karcinomu prsu</w:t>
        </w:r>
      </w:hyperlink>
      <w:r w:rsidRPr="00054C03">
        <w:rPr>
          <w:rFonts w:ascii="Arial" w:hAnsi="Arial" w:cs="Arial"/>
          <w:sz w:val="32"/>
          <w:szCs w:val="24"/>
        </w:rPr>
        <w:t xml:space="preserve"> (</w:t>
      </w:r>
      <w:r w:rsidR="002908D3" w:rsidRPr="00054C03">
        <w:rPr>
          <w:rFonts w:ascii="Arial" w:hAnsi="Arial" w:cs="Arial"/>
          <w:color w:val="111111"/>
          <w:sz w:val="32"/>
          <w:szCs w:val="24"/>
        </w:rPr>
        <w:t>Mamografický screening</w:t>
      </w:r>
      <w:r w:rsidRPr="00054C03">
        <w:rPr>
          <w:rFonts w:ascii="Arial" w:hAnsi="Arial" w:cs="Arial"/>
          <w:color w:val="111111"/>
          <w:sz w:val="32"/>
          <w:szCs w:val="24"/>
        </w:rPr>
        <w:t>)</w:t>
      </w:r>
    </w:p>
    <w:p w:rsidR="00054C03" w:rsidRPr="00054C03" w:rsidRDefault="00054C03" w:rsidP="00054C03">
      <w:pPr>
        <w:jc w:val="both"/>
        <w:rPr>
          <w:rStyle w:val="Siln"/>
          <w:rFonts w:ascii="Arial" w:hAnsi="Arial" w:cs="Arial"/>
          <w:color w:val="111111"/>
          <w:sz w:val="28"/>
          <w:szCs w:val="24"/>
          <w:shd w:val="clear" w:color="auto" w:fill="FFFFFF"/>
        </w:rPr>
      </w:pPr>
    </w:p>
    <w:p w:rsidR="001B125F" w:rsidRPr="00054C03" w:rsidRDefault="001B125F" w:rsidP="00054C03">
      <w:pPr>
        <w:jc w:val="both"/>
        <w:rPr>
          <w:rStyle w:val="Siln"/>
          <w:rFonts w:ascii="Arial" w:hAnsi="Arial" w:cs="Arial"/>
          <w:color w:val="111111"/>
          <w:sz w:val="28"/>
          <w:szCs w:val="24"/>
          <w:shd w:val="clear" w:color="auto" w:fill="FFFFFF"/>
        </w:rPr>
      </w:pPr>
      <w:r w:rsidRPr="00054C03">
        <w:rPr>
          <w:rStyle w:val="Siln"/>
          <w:rFonts w:ascii="Arial" w:hAnsi="Arial" w:cs="Arial"/>
          <w:color w:val="111111"/>
          <w:sz w:val="28"/>
          <w:szCs w:val="24"/>
          <w:shd w:val="clear" w:color="auto" w:fill="FFFFFF"/>
        </w:rPr>
        <w:t>CO TO JE?</w:t>
      </w:r>
    </w:p>
    <w:p w:rsidR="00D961D9" w:rsidRPr="00054C03" w:rsidRDefault="002908D3" w:rsidP="00054C03">
      <w:pPr>
        <w:ind w:firstLine="708"/>
        <w:jc w:val="both"/>
        <w:rPr>
          <w:rFonts w:ascii="Arial" w:hAnsi="Arial" w:cs="Arial"/>
          <w:color w:val="111111"/>
          <w:sz w:val="24"/>
          <w:szCs w:val="24"/>
          <w:shd w:val="clear" w:color="auto" w:fill="FFFFFF"/>
        </w:rPr>
      </w:pPr>
      <w:r w:rsidRPr="00054C03">
        <w:rPr>
          <w:rStyle w:val="Siln"/>
          <w:rFonts w:ascii="Arial" w:hAnsi="Arial" w:cs="Arial"/>
          <w:b w:val="0"/>
          <w:color w:val="111111"/>
          <w:sz w:val="24"/>
          <w:szCs w:val="24"/>
          <w:shd w:val="clear" w:color="auto" w:fill="FFFFFF"/>
        </w:rPr>
        <w:t>Mamografický screening</w:t>
      </w:r>
      <w:r w:rsidRPr="00783761">
        <w:rPr>
          <w:rFonts w:ascii="Arial" w:hAnsi="Arial" w:cs="Arial"/>
          <w:color w:val="111111"/>
          <w:sz w:val="24"/>
          <w:szCs w:val="24"/>
          <w:shd w:val="clear" w:color="auto" w:fill="FFFFFF"/>
        </w:rPr>
        <w:t> znamená pravidelné preventivní vyšetřování žen bez jakýchkoli příznaků onemocnění s cílem zachytit rozvíjející se zhoubný nádor prsu v co nejčasnějším stadiu. Princip fungování mamografického screeningu vychází z předpokladu, že onemocnění zachycené v časné fázi je snáze léčitelné a vede k vyšší kvalitě a vyšší délce života pacientek.</w:t>
      </w:r>
    </w:p>
    <w:p w:rsidR="00D961D9" w:rsidRPr="00783761" w:rsidRDefault="00D961D9" w:rsidP="00054C03">
      <w:pPr>
        <w:ind w:firstLine="708"/>
        <w:jc w:val="both"/>
        <w:rPr>
          <w:rFonts w:ascii="Arial" w:hAnsi="Arial" w:cs="Arial"/>
          <w:sz w:val="24"/>
          <w:szCs w:val="24"/>
        </w:rPr>
      </w:pPr>
      <w:r w:rsidRPr="00783761">
        <w:rPr>
          <w:rFonts w:ascii="Arial" w:hAnsi="Arial" w:cs="Arial"/>
          <w:color w:val="0A0A0A"/>
          <w:sz w:val="24"/>
          <w:szCs w:val="24"/>
          <w:shd w:val="clear" w:color="auto" w:fill="FEFEFE"/>
        </w:rPr>
        <w:t>Mamografický screening je v České republice provozován na několika desítkách akreditovaných pracovišť, jejichž činnost je průběžně monitorována a kontrolována podle transparentních pravidel. Akreditované pracoviště musí splňovat přísné podmínky o osvědčení o způsobilosti k provádění mamárního screeningu.</w:t>
      </w:r>
    </w:p>
    <w:p w:rsidR="00054C03" w:rsidRDefault="00054C03" w:rsidP="00054C03">
      <w:pPr>
        <w:ind w:firstLine="708"/>
        <w:jc w:val="both"/>
        <w:rPr>
          <w:rFonts w:ascii="Arial" w:eastAsia="Times New Roman" w:hAnsi="Arial" w:cs="Arial"/>
          <w:color w:val="111111"/>
          <w:sz w:val="24"/>
          <w:szCs w:val="24"/>
          <w:lang w:eastAsia="sk-SK"/>
        </w:rPr>
      </w:pPr>
    </w:p>
    <w:p w:rsidR="001B125F" w:rsidRPr="00783761" w:rsidRDefault="00D961D9" w:rsidP="00054C03">
      <w:pPr>
        <w:ind w:firstLine="708"/>
        <w:jc w:val="both"/>
        <w:rPr>
          <w:rFonts w:ascii="Arial" w:eastAsia="Times New Roman" w:hAnsi="Arial" w:cs="Arial"/>
          <w:color w:val="111111"/>
          <w:sz w:val="24"/>
          <w:szCs w:val="24"/>
          <w:lang w:eastAsia="sk-SK"/>
        </w:rPr>
      </w:pPr>
      <w:r w:rsidRPr="00D961D9">
        <w:rPr>
          <w:rFonts w:ascii="Arial" w:eastAsia="Times New Roman" w:hAnsi="Arial" w:cs="Arial"/>
          <w:color w:val="111111"/>
          <w:sz w:val="24"/>
          <w:szCs w:val="24"/>
          <w:lang w:eastAsia="sk-SK"/>
        </w:rPr>
        <w:t>Rakovina prsu (karcinom prsu) představuje v současnosti jeden z nejzávažnějších epidemiolog</w:t>
      </w:r>
      <w:r w:rsidR="001B125F" w:rsidRPr="00783761">
        <w:rPr>
          <w:rFonts w:ascii="Arial" w:eastAsia="Times New Roman" w:hAnsi="Arial" w:cs="Arial"/>
          <w:color w:val="111111"/>
          <w:sz w:val="24"/>
          <w:szCs w:val="24"/>
          <w:lang w:eastAsia="sk-SK"/>
        </w:rPr>
        <w:t>ických problémů České republiky. K</w:t>
      </w:r>
      <w:r w:rsidRPr="00D961D9">
        <w:rPr>
          <w:rFonts w:ascii="Arial" w:eastAsia="Times New Roman" w:hAnsi="Arial" w:cs="Arial"/>
          <w:color w:val="111111"/>
          <w:sz w:val="24"/>
          <w:szCs w:val="24"/>
          <w:lang w:eastAsia="sk-SK"/>
        </w:rPr>
        <w:t xml:space="preserve">aždoročně </w:t>
      </w:r>
      <w:r w:rsidR="001B125F" w:rsidRPr="00783761">
        <w:rPr>
          <w:rFonts w:ascii="Arial" w:eastAsia="Times New Roman" w:hAnsi="Arial" w:cs="Arial"/>
          <w:color w:val="111111"/>
          <w:sz w:val="24"/>
          <w:szCs w:val="24"/>
          <w:lang w:eastAsia="sk-SK"/>
        </w:rPr>
        <w:t xml:space="preserve">je v ČR </w:t>
      </w:r>
      <w:r w:rsidRPr="00D961D9">
        <w:rPr>
          <w:rFonts w:ascii="Arial" w:eastAsia="Times New Roman" w:hAnsi="Arial" w:cs="Arial"/>
          <w:color w:val="111111"/>
          <w:sz w:val="24"/>
          <w:szCs w:val="24"/>
          <w:lang w:eastAsia="sk-SK"/>
        </w:rPr>
        <w:t>diagnostikováno </w:t>
      </w:r>
      <w:r w:rsidRPr="00054C03">
        <w:rPr>
          <w:rFonts w:ascii="Arial" w:eastAsia="Times New Roman" w:hAnsi="Arial" w:cs="Arial"/>
          <w:bCs/>
          <w:color w:val="111111"/>
          <w:sz w:val="24"/>
          <w:szCs w:val="24"/>
          <w:lang w:eastAsia="sk-SK"/>
        </w:rPr>
        <w:t>více než 7 200 nových případů</w:t>
      </w:r>
      <w:r w:rsidRPr="00D961D9">
        <w:rPr>
          <w:rFonts w:ascii="Arial" w:eastAsia="Times New Roman" w:hAnsi="Arial" w:cs="Arial"/>
          <w:color w:val="111111"/>
          <w:sz w:val="24"/>
          <w:szCs w:val="24"/>
          <w:lang w:eastAsia="sk-SK"/>
        </w:rPr>
        <w:t> onemocnění, což je více než 133 p</w:t>
      </w:r>
      <w:r w:rsidR="001B125F" w:rsidRPr="00054C03">
        <w:rPr>
          <w:rFonts w:ascii="Arial" w:eastAsia="Times New Roman" w:hAnsi="Arial" w:cs="Arial"/>
          <w:color w:val="111111"/>
          <w:sz w:val="24"/>
          <w:szCs w:val="24"/>
          <w:lang w:eastAsia="sk-SK"/>
        </w:rPr>
        <w:t xml:space="preserve">acientek na 100 000 českých žen. </w:t>
      </w:r>
      <w:r w:rsidRPr="00D961D9">
        <w:rPr>
          <w:rFonts w:ascii="Arial" w:eastAsia="Times New Roman" w:hAnsi="Arial" w:cs="Arial"/>
          <w:color w:val="111111"/>
          <w:sz w:val="24"/>
          <w:szCs w:val="24"/>
          <w:lang w:eastAsia="sk-SK"/>
        </w:rPr>
        <w:t>Na následky karcinomu prsu každý rok </w:t>
      </w:r>
      <w:r w:rsidRPr="00054C03">
        <w:rPr>
          <w:rFonts w:ascii="Arial" w:eastAsia="Times New Roman" w:hAnsi="Arial" w:cs="Arial"/>
          <w:bCs/>
          <w:color w:val="111111"/>
          <w:sz w:val="24"/>
          <w:szCs w:val="24"/>
          <w:lang w:eastAsia="sk-SK"/>
        </w:rPr>
        <w:t>zemře</w:t>
      </w:r>
      <w:r w:rsidRPr="00D961D9">
        <w:rPr>
          <w:rFonts w:ascii="Arial" w:eastAsia="Times New Roman" w:hAnsi="Arial" w:cs="Arial"/>
          <w:color w:val="111111"/>
          <w:sz w:val="24"/>
          <w:szCs w:val="24"/>
          <w:lang w:eastAsia="sk-SK"/>
        </w:rPr>
        <w:t> </w:t>
      </w:r>
      <w:r w:rsidRPr="00054C03">
        <w:rPr>
          <w:rFonts w:ascii="Arial" w:eastAsia="Times New Roman" w:hAnsi="Arial" w:cs="Arial"/>
          <w:bCs/>
          <w:color w:val="111111"/>
          <w:sz w:val="24"/>
          <w:szCs w:val="24"/>
          <w:lang w:eastAsia="sk-SK"/>
        </w:rPr>
        <w:t>přibližně 1 600 českých žen</w:t>
      </w:r>
      <w:r w:rsidRPr="00D961D9">
        <w:rPr>
          <w:rFonts w:ascii="Arial" w:eastAsia="Times New Roman" w:hAnsi="Arial" w:cs="Arial"/>
          <w:color w:val="111111"/>
          <w:sz w:val="24"/>
          <w:szCs w:val="24"/>
          <w:lang w:eastAsia="sk-SK"/>
        </w:rPr>
        <w:t>, což odpovídá více než 30 případům úmrtí na rakovinu</w:t>
      </w:r>
      <w:r w:rsidR="001B125F" w:rsidRPr="00783761">
        <w:rPr>
          <w:rFonts w:ascii="Arial" w:eastAsia="Times New Roman" w:hAnsi="Arial" w:cs="Arial"/>
          <w:color w:val="111111"/>
          <w:sz w:val="24"/>
          <w:szCs w:val="24"/>
          <w:lang w:eastAsia="sk-SK"/>
        </w:rPr>
        <w:t xml:space="preserve"> prsu v přepočtu na 100 000 žen.</w:t>
      </w:r>
    </w:p>
    <w:p w:rsidR="00D961D9" w:rsidRPr="00783761" w:rsidRDefault="00D961D9" w:rsidP="00054C03">
      <w:pPr>
        <w:ind w:firstLine="708"/>
        <w:jc w:val="both"/>
        <w:rPr>
          <w:rStyle w:val="Siln"/>
          <w:rFonts w:ascii="Arial" w:hAnsi="Arial" w:cs="Arial"/>
          <w:color w:val="111111"/>
          <w:sz w:val="24"/>
          <w:szCs w:val="24"/>
          <w:shd w:val="clear" w:color="auto" w:fill="FFFFFF"/>
        </w:rPr>
      </w:pPr>
      <w:r w:rsidRPr="00783761">
        <w:rPr>
          <w:rFonts w:ascii="Arial" w:hAnsi="Arial" w:cs="Arial"/>
          <w:color w:val="111111"/>
          <w:sz w:val="24"/>
          <w:szCs w:val="24"/>
          <w:shd w:val="clear" w:color="auto" w:fill="FFFFFF"/>
        </w:rPr>
        <w:t>Vzhledem k tomu, že u tohoto onemocnění nebyl dosud poznán rizikový faktor vysvětlující jeho příčinu s uspokojivou spolehlivostí (jako je tomu např. u nádorů plic), </w:t>
      </w:r>
      <w:r w:rsidRPr="00783761">
        <w:rPr>
          <w:rStyle w:val="Siln"/>
          <w:rFonts w:ascii="Arial" w:hAnsi="Arial" w:cs="Arial"/>
          <w:color w:val="111111"/>
          <w:sz w:val="24"/>
          <w:szCs w:val="24"/>
          <w:shd w:val="clear" w:color="auto" w:fill="FFFFFF"/>
        </w:rPr>
        <w:t>jedinou možností boje je včasná diagnostika a úspěšná léčba.</w:t>
      </w:r>
    </w:p>
    <w:p w:rsidR="00054C03" w:rsidRDefault="00054C03" w:rsidP="00054C03">
      <w:pPr>
        <w:pStyle w:val="Nadpis1"/>
        <w:spacing w:before="0" w:beforeAutospacing="0" w:after="0" w:afterAutospacing="0" w:line="276" w:lineRule="auto"/>
        <w:jc w:val="both"/>
        <w:rPr>
          <w:rFonts w:ascii="Arial" w:hAnsi="Arial" w:cs="Arial"/>
          <w:b w:val="0"/>
          <w:color w:val="111111"/>
          <w:sz w:val="24"/>
          <w:szCs w:val="24"/>
        </w:rPr>
      </w:pPr>
    </w:p>
    <w:p w:rsidR="00763B92" w:rsidRPr="00783761" w:rsidRDefault="00763B92" w:rsidP="00054C03">
      <w:pPr>
        <w:pStyle w:val="Nadpis1"/>
        <w:spacing w:before="0" w:beforeAutospacing="0" w:after="0" w:afterAutospacing="0" w:line="276" w:lineRule="auto"/>
        <w:jc w:val="both"/>
        <w:rPr>
          <w:rFonts w:ascii="Arial" w:hAnsi="Arial" w:cs="Arial"/>
          <w:b w:val="0"/>
          <w:color w:val="111111"/>
          <w:sz w:val="24"/>
          <w:szCs w:val="24"/>
        </w:rPr>
      </w:pPr>
      <w:r w:rsidRPr="00054C03">
        <w:rPr>
          <w:rFonts w:ascii="Arial" w:hAnsi="Arial" w:cs="Arial"/>
          <w:color w:val="111111"/>
          <w:sz w:val="24"/>
          <w:szCs w:val="24"/>
        </w:rPr>
        <w:t>MÝTY O RAKOVINĚ PRSU:</w:t>
      </w:r>
      <w:r w:rsidRPr="00783761">
        <w:rPr>
          <w:rFonts w:ascii="Arial" w:hAnsi="Arial" w:cs="Arial"/>
          <w:b w:val="0"/>
          <w:color w:val="111111"/>
          <w:sz w:val="24"/>
          <w:szCs w:val="24"/>
        </w:rPr>
        <w:t xml:space="preserve"> </w:t>
      </w:r>
      <w:hyperlink r:id="rId6" w:history="1">
        <w:r w:rsidRPr="00783761">
          <w:rPr>
            <w:rStyle w:val="Hypertextovodkaz"/>
            <w:rFonts w:ascii="Arial" w:hAnsi="Arial" w:cs="Arial"/>
            <w:b w:val="0"/>
            <w:sz w:val="24"/>
            <w:szCs w:val="24"/>
          </w:rPr>
          <w:t>https://www.mamo.cz/cs/verejnost/myty/</w:t>
        </w:r>
      </w:hyperlink>
    </w:p>
    <w:p w:rsidR="00D961D9" w:rsidRPr="00783761" w:rsidRDefault="00D961D9" w:rsidP="00054C03">
      <w:pPr>
        <w:jc w:val="both"/>
        <w:rPr>
          <w:rFonts w:ascii="Arial" w:hAnsi="Arial" w:cs="Arial"/>
          <w:sz w:val="24"/>
          <w:szCs w:val="24"/>
        </w:rPr>
      </w:pPr>
    </w:p>
    <w:p w:rsidR="002908D3" w:rsidRPr="00054C03" w:rsidRDefault="002908D3" w:rsidP="00054C03">
      <w:pPr>
        <w:pStyle w:val="Nadpis1"/>
        <w:spacing w:before="0" w:beforeAutospacing="0" w:after="0" w:afterAutospacing="0" w:line="276" w:lineRule="auto"/>
        <w:jc w:val="both"/>
        <w:rPr>
          <w:rFonts w:ascii="Arial" w:hAnsi="Arial" w:cs="Arial"/>
          <w:color w:val="111111"/>
          <w:sz w:val="28"/>
          <w:szCs w:val="24"/>
        </w:rPr>
      </w:pPr>
      <w:r w:rsidRPr="00054C03">
        <w:rPr>
          <w:rFonts w:ascii="Arial" w:hAnsi="Arial" w:cs="Arial"/>
          <w:color w:val="111111"/>
          <w:sz w:val="28"/>
          <w:szCs w:val="24"/>
        </w:rPr>
        <w:t>Doporučení pro ženy do 45. roku věku: prevence</w:t>
      </w:r>
    </w:p>
    <w:p w:rsidR="002908D3" w:rsidRPr="00783761" w:rsidRDefault="002908D3"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Každá žena by si měla prsy sama vyšetřovat, a to každý měsíc po skončení menstruace. Pokud si neobjeví nic nového a pohmatový nález se ji zdá pořád stejný, jedná se o prevenci.</w:t>
      </w:r>
    </w:p>
    <w:p w:rsidR="002908D3" w:rsidRPr="00783761" w:rsidRDefault="002908D3"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Preventivní vyšetření ženám v této věkové skupině pojišťovny standardně nehradí, vyšetření ve screeningových centrech si tedy musí zaplatit. Některé pojišťovny v rámci bonusových programů tato vyšetření částečně či úplně proplácí, proto je dobré se informovat nejlépe na stránkách Vaší zdravotní pojišťovny.</w:t>
      </w:r>
    </w:p>
    <w:p w:rsidR="002908D3" w:rsidRPr="00783761" w:rsidRDefault="002908D3"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 xml:space="preserve">Ženy do 40 let jsou v první fázi vyšetřovány ultrazvukem. U ženy po 40. roku věku doporučujeme provést vstupní mamografické vyšetření, které může odhalit počáteční stadia onemocnění a zároveň slouží jako vstupní vyšetření pro pozdější srovnávání. </w:t>
      </w:r>
    </w:p>
    <w:p w:rsidR="002908D3" w:rsidRPr="00783761" w:rsidRDefault="002908D3" w:rsidP="00054C03">
      <w:pPr>
        <w:jc w:val="both"/>
        <w:rPr>
          <w:rFonts w:ascii="Arial" w:hAnsi="Arial" w:cs="Arial"/>
          <w:sz w:val="24"/>
          <w:szCs w:val="24"/>
        </w:rPr>
      </w:pPr>
    </w:p>
    <w:p w:rsidR="002908D3" w:rsidRPr="00783761" w:rsidRDefault="002908D3" w:rsidP="00054C03">
      <w:pPr>
        <w:pStyle w:val="Nadpis1"/>
        <w:shd w:val="clear" w:color="auto" w:fill="FFFFFF"/>
        <w:spacing w:before="0" w:beforeAutospacing="0" w:after="0" w:afterAutospacing="0" w:line="276" w:lineRule="auto"/>
        <w:jc w:val="both"/>
        <w:rPr>
          <w:rFonts w:ascii="Arial" w:hAnsi="Arial" w:cs="Arial"/>
          <w:color w:val="111111"/>
          <w:sz w:val="24"/>
          <w:szCs w:val="24"/>
        </w:rPr>
      </w:pPr>
      <w:r w:rsidRPr="00783761">
        <w:rPr>
          <w:rFonts w:ascii="Arial" w:hAnsi="Arial" w:cs="Arial"/>
          <w:color w:val="111111"/>
          <w:sz w:val="24"/>
          <w:szCs w:val="24"/>
        </w:rPr>
        <w:t>K čemu je dobré samovyšetřování prsů?</w:t>
      </w:r>
    </w:p>
    <w:p w:rsidR="002908D3" w:rsidRPr="00783761" w:rsidRDefault="002908D3" w:rsidP="00054C03">
      <w:pPr>
        <w:pStyle w:val="Normlnweb"/>
        <w:shd w:val="clear" w:color="auto" w:fill="FFFFFF"/>
        <w:spacing w:before="0" w:beforeAutospacing="0" w:after="0" w:afterAutospacing="0" w:line="276" w:lineRule="auto"/>
        <w:ind w:firstLine="708"/>
        <w:jc w:val="both"/>
        <w:rPr>
          <w:rFonts w:ascii="Arial" w:hAnsi="Arial" w:cs="Arial"/>
        </w:rPr>
      </w:pPr>
      <w:r w:rsidRPr="00783761">
        <w:rPr>
          <w:rStyle w:val="Siln"/>
          <w:rFonts w:ascii="Arial" w:hAnsi="Arial" w:cs="Arial"/>
        </w:rPr>
        <w:t>Samovyšetřování má i přes možnosti, které nám nabízí mamografie a ultrazvuk, svoji pevnou a nezastupitelnou pozici. </w:t>
      </w:r>
      <w:r w:rsidRPr="00783761">
        <w:rPr>
          <w:rFonts w:ascii="Arial" w:hAnsi="Arial" w:cs="Arial"/>
        </w:rPr>
        <w:t>Sebepoznání žlázy, které si žena připomíná pravidelným samovyšetřováním, je základem péče o prsy.</w:t>
      </w:r>
    </w:p>
    <w:p w:rsidR="002908D3" w:rsidRPr="00783761" w:rsidRDefault="002908D3" w:rsidP="00054C03">
      <w:pPr>
        <w:pStyle w:val="Normlnweb"/>
        <w:shd w:val="clear" w:color="auto" w:fill="FFFFFF"/>
        <w:spacing w:before="0" w:beforeAutospacing="0" w:after="0" w:afterAutospacing="0" w:line="276" w:lineRule="auto"/>
        <w:ind w:firstLine="708"/>
        <w:jc w:val="both"/>
        <w:rPr>
          <w:rFonts w:ascii="Arial" w:hAnsi="Arial" w:cs="Arial"/>
        </w:rPr>
      </w:pPr>
      <w:r w:rsidRPr="00783761">
        <w:rPr>
          <w:rFonts w:ascii="Arial" w:hAnsi="Arial" w:cs="Arial"/>
        </w:rPr>
        <w:t>Vyšetřit sama sobě vlastní prsy není nic náročného, mnohem těžší je vytrvat.</w:t>
      </w:r>
    </w:p>
    <w:p w:rsidR="001B125F" w:rsidRPr="00783761" w:rsidRDefault="001B125F" w:rsidP="00054C03">
      <w:pPr>
        <w:pStyle w:val="Normlnweb"/>
        <w:shd w:val="clear" w:color="auto" w:fill="FFFFFF"/>
        <w:spacing w:before="0" w:beforeAutospacing="0" w:after="0" w:afterAutospacing="0" w:line="276" w:lineRule="auto"/>
        <w:ind w:firstLine="708"/>
        <w:jc w:val="both"/>
        <w:rPr>
          <w:rFonts w:ascii="Arial" w:hAnsi="Arial" w:cs="Arial"/>
        </w:rPr>
      </w:pPr>
      <w:r w:rsidRPr="00783761">
        <w:rPr>
          <w:rFonts w:ascii="Arial" w:hAnsi="Arial" w:cs="Arial"/>
        </w:rPr>
        <w:lastRenderedPageBreak/>
        <w:t>Samovyšetření je nezastupitelné v mladém věku, ale také u postmenopauzálních žen v dvouletém období mezi dvěma preventivními mamografiemi. Nehmatná nádorová ložiska však nelze při samovyšetření odhalit.  Proto je třeba docházet i na zobrazovací metody. Vyhrávají ty ženy, které se naučí samovyšetřovat a ještě k tomu chodí na preventivní mamografii.</w:t>
      </w:r>
    </w:p>
    <w:p w:rsidR="001B125F" w:rsidRPr="00783761" w:rsidRDefault="001B125F" w:rsidP="00054C03">
      <w:pPr>
        <w:pStyle w:val="Normlnweb"/>
        <w:shd w:val="clear" w:color="auto" w:fill="FFFFFF"/>
        <w:spacing w:before="0" w:beforeAutospacing="0" w:after="0" w:afterAutospacing="0" w:line="276" w:lineRule="auto"/>
        <w:ind w:firstLine="708"/>
        <w:jc w:val="both"/>
        <w:rPr>
          <w:rFonts w:ascii="Arial" w:hAnsi="Arial" w:cs="Arial"/>
        </w:rPr>
      </w:pPr>
      <w:r w:rsidRPr="00783761">
        <w:rPr>
          <w:rFonts w:ascii="Arial" w:hAnsi="Arial" w:cs="Arial"/>
        </w:rPr>
        <w:t>Vyšetření se musí provádět pravidelně. Jsou to chvíle, které by žena měla každý měsíc věnovat sama sobě a svému zdraví. Ideální doba je 5.–8. den od prvního dne měsíčků. Ženy, které již nemenstruují, by si měly určit jeden den – jedno datum v měsíci, které si dobře pamatují.</w:t>
      </w:r>
    </w:p>
    <w:p w:rsidR="00054C03" w:rsidRDefault="00054C03" w:rsidP="00054C03">
      <w:pPr>
        <w:jc w:val="both"/>
        <w:rPr>
          <w:rFonts w:ascii="Arial" w:hAnsi="Arial" w:cs="Arial"/>
          <w:color w:val="111111"/>
          <w:sz w:val="24"/>
          <w:szCs w:val="24"/>
        </w:rPr>
      </w:pPr>
    </w:p>
    <w:p w:rsidR="00763B92" w:rsidRPr="00783761" w:rsidRDefault="002908D3" w:rsidP="00054C03">
      <w:pPr>
        <w:jc w:val="both"/>
        <w:rPr>
          <w:rFonts w:ascii="Arial" w:hAnsi="Arial" w:cs="Arial"/>
          <w:sz w:val="24"/>
          <w:szCs w:val="24"/>
        </w:rPr>
      </w:pPr>
      <w:r w:rsidRPr="00054C03">
        <w:rPr>
          <w:rFonts w:ascii="Arial" w:hAnsi="Arial" w:cs="Arial"/>
          <w:b/>
          <w:color w:val="111111"/>
          <w:sz w:val="24"/>
          <w:szCs w:val="24"/>
        </w:rPr>
        <w:t>Souhrn základních principů samovyšetření</w:t>
      </w:r>
      <w:r w:rsidR="001B125F" w:rsidRPr="00054C03">
        <w:rPr>
          <w:rFonts w:ascii="Arial" w:hAnsi="Arial" w:cs="Arial"/>
          <w:b/>
          <w:color w:val="111111"/>
          <w:sz w:val="24"/>
          <w:szCs w:val="24"/>
        </w:rPr>
        <w:t xml:space="preserve"> naleznete na odkazu:</w:t>
      </w:r>
      <w:r w:rsidR="001B125F" w:rsidRPr="00783761">
        <w:rPr>
          <w:rFonts w:ascii="Arial" w:hAnsi="Arial" w:cs="Arial"/>
          <w:color w:val="111111"/>
          <w:sz w:val="24"/>
          <w:szCs w:val="24"/>
        </w:rPr>
        <w:t xml:space="preserve"> </w:t>
      </w:r>
      <w:hyperlink r:id="rId7" w:history="1">
        <w:r w:rsidR="00763B92" w:rsidRPr="00783761">
          <w:rPr>
            <w:rStyle w:val="Hypertextovodkaz"/>
            <w:rFonts w:ascii="Arial" w:hAnsi="Arial" w:cs="Arial"/>
            <w:sz w:val="24"/>
            <w:szCs w:val="24"/>
          </w:rPr>
          <w:t>https://www.mamo.cz/cs/verejnost/samovysetreni-prsu/</w:t>
        </w:r>
      </w:hyperlink>
    </w:p>
    <w:p w:rsidR="00054C03" w:rsidRDefault="00054C03" w:rsidP="00054C03">
      <w:pPr>
        <w:pStyle w:val="Nadpis3"/>
        <w:shd w:val="clear" w:color="auto" w:fill="FFFFFF"/>
        <w:tabs>
          <w:tab w:val="left" w:pos="2795"/>
        </w:tabs>
        <w:spacing w:before="0"/>
        <w:jc w:val="both"/>
        <w:rPr>
          <w:rFonts w:ascii="Arial" w:hAnsi="Arial" w:cs="Arial"/>
          <w:color w:val="111111"/>
          <w:sz w:val="24"/>
          <w:szCs w:val="24"/>
          <w:shd w:val="clear" w:color="auto" w:fill="FFFFFF"/>
        </w:rPr>
      </w:pPr>
      <w:r>
        <w:rPr>
          <w:rFonts w:ascii="Arial" w:hAnsi="Arial" w:cs="Arial"/>
          <w:color w:val="111111"/>
          <w:sz w:val="24"/>
          <w:szCs w:val="24"/>
          <w:shd w:val="clear" w:color="auto" w:fill="FFFFFF"/>
        </w:rPr>
        <w:tab/>
      </w:r>
    </w:p>
    <w:p w:rsidR="00763B92" w:rsidRPr="00054C03" w:rsidRDefault="00763B92" w:rsidP="00054C03">
      <w:pPr>
        <w:pStyle w:val="Nadpis3"/>
        <w:shd w:val="clear" w:color="auto" w:fill="FFFFFF"/>
        <w:spacing w:before="0"/>
        <w:jc w:val="both"/>
        <w:rPr>
          <w:rFonts w:ascii="Arial" w:hAnsi="Arial" w:cs="Arial"/>
          <w:b w:val="0"/>
          <w:color w:val="111111"/>
          <w:sz w:val="24"/>
          <w:szCs w:val="24"/>
        </w:rPr>
      </w:pPr>
      <w:r w:rsidRPr="00054C03">
        <w:rPr>
          <w:rFonts w:ascii="Arial" w:hAnsi="Arial" w:cs="Arial"/>
          <w:color w:val="111111"/>
          <w:sz w:val="24"/>
          <w:szCs w:val="24"/>
          <w:shd w:val="clear" w:color="auto" w:fill="FFFFFF"/>
        </w:rPr>
        <w:t xml:space="preserve">Prohlédněte si instruktážní video o samovyšetřování prsů: </w:t>
      </w:r>
      <w:hyperlink r:id="rId8" w:history="1">
        <w:r w:rsidRPr="00054C03">
          <w:rPr>
            <w:rStyle w:val="Hypertextovodkaz"/>
            <w:rFonts w:ascii="Arial" w:hAnsi="Arial" w:cs="Arial"/>
            <w:b w:val="0"/>
            <w:sz w:val="24"/>
            <w:szCs w:val="24"/>
          </w:rPr>
          <w:t>https://www.youtube.com/watch?v=Brbn4BDkAls&amp;ab_channel=MUDr.MirkaSkovajsov%C3%A1%2CPh.D</w:t>
        </w:r>
      </w:hyperlink>
      <w:r w:rsidRPr="00054C03">
        <w:rPr>
          <w:rFonts w:ascii="Arial" w:hAnsi="Arial" w:cs="Arial"/>
          <w:b w:val="0"/>
          <w:color w:val="111111"/>
          <w:sz w:val="24"/>
          <w:szCs w:val="24"/>
        </w:rPr>
        <w:t>.</w:t>
      </w:r>
    </w:p>
    <w:p w:rsidR="00763B92" w:rsidRPr="00783761" w:rsidRDefault="00763B92" w:rsidP="00054C03">
      <w:pPr>
        <w:jc w:val="both"/>
        <w:rPr>
          <w:rFonts w:ascii="Arial" w:hAnsi="Arial" w:cs="Arial"/>
          <w:sz w:val="24"/>
          <w:szCs w:val="24"/>
        </w:rPr>
      </w:pPr>
    </w:p>
    <w:p w:rsidR="002908D3" w:rsidRPr="00783761" w:rsidRDefault="002908D3" w:rsidP="00054C03">
      <w:pPr>
        <w:shd w:val="clear" w:color="auto" w:fill="F6F6F6"/>
        <w:jc w:val="both"/>
        <w:rPr>
          <w:rFonts w:ascii="Arial" w:hAnsi="Arial" w:cs="Arial"/>
          <w:color w:val="111111"/>
          <w:sz w:val="24"/>
          <w:szCs w:val="24"/>
        </w:rPr>
      </w:pPr>
    </w:p>
    <w:p w:rsidR="002908D3" w:rsidRPr="00054C03" w:rsidRDefault="002908D3" w:rsidP="00054C03">
      <w:pPr>
        <w:pStyle w:val="Nadpis1"/>
        <w:spacing w:before="0" w:beforeAutospacing="0" w:after="0" w:afterAutospacing="0" w:line="276" w:lineRule="auto"/>
        <w:jc w:val="both"/>
        <w:rPr>
          <w:rFonts w:ascii="Arial" w:hAnsi="Arial" w:cs="Arial"/>
          <w:color w:val="111111"/>
          <w:sz w:val="28"/>
          <w:szCs w:val="24"/>
        </w:rPr>
      </w:pPr>
      <w:r w:rsidRPr="00054C03">
        <w:rPr>
          <w:rFonts w:ascii="Arial" w:hAnsi="Arial" w:cs="Arial"/>
          <w:color w:val="111111"/>
          <w:sz w:val="28"/>
          <w:szCs w:val="24"/>
        </w:rPr>
        <w:t>Doporučení pro ženy od 45. roku věku: mamografický screening</w:t>
      </w:r>
    </w:p>
    <w:p w:rsidR="002908D3" w:rsidRPr="00783761" w:rsidRDefault="002908D3"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Od dovršení 45 let má každá žena v České republice nárok na preventivní vyšetřování prsů v rámci mamografického screeningu.</w:t>
      </w:r>
    </w:p>
    <w:p w:rsidR="00C71CD2" w:rsidRPr="00783761" w:rsidRDefault="00C71CD2" w:rsidP="00054C03">
      <w:pPr>
        <w:pStyle w:val="Normlnweb"/>
        <w:shd w:val="clear" w:color="auto" w:fill="FEFEFE"/>
        <w:spacing w:before="0" w:beforeAutospacing="0" w:after="0" w:afterAutospacing="0" w:line="276" w:lineRule="auto"/>
        <w:ind w:firstLine="708"/>
        <w:jc w:val="both"/>
        <w:rPr>
          <w:rFonts w:ascii="Arial" w:hAnsi="Arial" w:cs="Arial"/>
          <w:b/>
          <w:color w:val="0A0A0A"/>
        </w:rPr>
      </w:pPr>
      <w:r w:rsidRPr="00783761">
        <w:rPr>
          <w:rFonts w:ascii="Arial" w:hAnsi="Arial" w:cs="Arial"/>
          <w:b/>
          <w:color w:val="0A0A0A"/>
        </w:rPr>
        <w:t xml:space="preserve">Nárok na screeningové vyšetření hrazené z veřejného zdravotního pojištění mají v ČR </w:t>
      </w:r>
      <w:r w:rsidRPr="00783761">
        <w:rPr>
          <w:rFonts w:ascii="Arial" w:hAnsi="Arial" w:cs="Arial"/>
          <w:b/>
          <w:color w:val="0A0A0A"/>
          <w:u w:val="single"/>
        </w:rPr>
        <w:t>jednou za dva roky</w:t>
      </w:r>
      <w:r w:rsidRPr="00783761">
        <w:rPr>
          <w:rFonts w:ascii="Arial" w:hAnsi="Arial" w:cs="Arial"/>
          <w:b/>
          <w:color w:val="0A0A0A"/>
        </w:rPr>
        <w:t xml:space="preserve"> všechny </w:t>
      </w:r>
      <w:r w:rsidRPr="00783761">
        <w:rPr>
          <w:rFonts w:ascii="Arial" w:hAnsi="Arial" w:cs="Arial"/>
          <w:b/>
          <w:color w:val="0A0A0A"/>
          <w:u w:val="single"/>
        </w:rPr>
        <w:t>ženy starší 45 let</w:t>
      </w:r>
      <w:r w:rsidRPr="00783761">
        <w:rPr>
          <w:rFonts w:ascii="Arial" w:hAnsi="Arial" w:cs="Arial"/>
          <w:b/>
          <w:color w:val="0A0A0A"/>
        </w:rPr>
        <w:t>.</w:t>
      </w:r>
    </w:p>
    <w:p w:rsidR="00C71CD2" w:rsidRPr="00783761" w:rsidRDefault="00C71CD2"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Výsledkem by měla být informace, zda je žena – co se týče prsů – zdravá, nebo zda je třeba dalších vyšetření.</w:t>
      </w:r>
    </w:p>
    <w:p w:rsidR="00763B92" w:rsidRPr="00783761" w:rsidRDefault="002908D3"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 xml:space="preserve">Dalšími doplněnými vyšetřeními mohou být ultrazvukové vyšetření, kontrolní mamografie nebo biopsie (odběr vzorku z podezřelé tkáně v prsu). </w:t>
      </w:r>
    </w:p>
    <w:p w:rsidR="002908D3" w:rsidRPr="00783761" w:rsidRDefault="002908D3"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 xml:space="preserve">Stejně jako u mladších žen je vhodné pravidelné samovyšetřování jednou měsíčně. Dále je možno si mezi mamografiemi zaplatit preventivní ultrazvukové nebo mamografické vyšetření. </w:t>
      </w:r>
    </w:p>
    <w:p w:rsidR="00054C03" w:rsidRDefault="00054C03" w:rsidP="00054C03">
      <w:pPr>
        <w:pStyle w:val="Nadpis1"/>
        <w:spacing w:before="0" w:beforeAutospacing="0" w:after="0" w:afterAutospacing="0" w:line="276" w:lineRule="auto"/>
        <w:jc w:val="both"/>
        <w:rPr>
          <w:rFonts w:ascii="Arial" w:hAnsi="Arial" w:cs="Arial"/>
          <w:color w:val="111111"/>
          <w:sz w:val="24"/>
          <w:szCs w:val="24"/>
        </w:rPr>
      </w:pPr>
    </w:p>
    <w:p w:rsidR="002908D3" w:rsidRPr="00054C03" w:rsidRDefault="002908D3" w:rsidP="00054C03">
      <w:pPr>
        <w:pStyle w:val="Nadpis1"/>
        <w:spacing w:before="0" w:beforeAutospacing="0" w:after="0" w:afterAutospacing="0" w:line="276" w:lineRule="auto"/>
        <w:jc w:val="both"/>
        <w:rPr>
          <w:rFonts w:ascii="Arial" w:hAnsi="Arial" w:cs="Arial"/>
          <w:color w:val="111111"/>
          <w:sz w:val="28"/>
          <w:szCs w:val="24"/>
        </w:rPr>
      </w:pPr>
      <w:r w:rsidRPr="00054C03">
        <w:rPr>
          <w:rFonts w:ascii="Arial" w:hAnsi="Arial" w:cs="Arial"/>
          <w:color w:val="111111"/>
          <w:sz w:val="28"/>
          <w:szCs w:val="24"/>
        </w:rPr>
        <w:t>Zhoubné nádory prsu u mužů</w:t>
      </w:r>
    </w:p>
    <w:p w:rsidR="002908D3" w:rsidRPr="00783761" w:rsidRDefault="002908D3"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Nádorové onemocnění prsu se vyskytuje i u mužů, i když podstatně méně často. Základním příznakem bývá nově hmatná bulka nebo zduření, většinou nebolestivé; vyskytnout se může i vtažení bradavky. V tomto případě je vhodné navštívit praktického lékaře, který muže vyšetří a odešle k dalšímu vyšetření. </w:t>
      </w:r>
    </w:p>
    <w:p w:rsidR="00C71CD2" w:rsidRPr="00783761" w:rsidRDefault="002908D3"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Pokud si muži nahmatají bolestivé zduření za bradavkou, většinou se jedná o gynekomastii – zduření mléčné žlázy, což je nijak neohrožuje. Je to však nepříjemné a častou příčinou bývá užívání léků – na tlak, zvětšenou prostatu, podpůrné proteinové přípravky v posilovnách apod. I toto je vhodné konzultovat s lékařem a v případě potřeby změnit léčbu.</w:t>
      </w:r>
    </w:p>
    <w:p w:rsidR="00054C03" w:rsidRDefault="00054C03" w:rsidP="00054C03">
      <w:pPr>
        <w:pStyle w:val="Nadpis1"/>
        <w:spacing w:before="0" w:beforeAutospacing="0" w:after="0" w:afterAutospacing="0" w:line="276" w:lineRule="auto"/>
        <w:jc w:val="both"/>
        <w:rPr>
          <w:rFonts w:ascii="Arial" w:hAnsi="Arial" w:cs="Arial"/>
          <w:color w:val="111111"/>
          <w:sz w:val="24"/>
          <w:szCs w:val="24"/>
        </w:rPr>
      </w:pPr>
    </w:p>
    <w:p w:rsidR="00C71CD2" w:rsidRPr="00054C03" w:rsidRDefault="00EB148D" w:rsidP="00054C03">
      <w:pPr>
        <w:pStyle w:val="Nadpis1"/>
        <w:spacing w:before="0" w:beforeAutospacing="0" w:after="0" w:afterAutospacing="0" w:line="276" w:lineRule="auto"/>
        <w:jc w:val="both"/>
        <w:rPr>
          <w:rFonts w:ascii="Arial" w:hAnsi="Arial" w:cs="Arial"/>
          <w:color w:val="111111"/>
          <w:sz w:val="28"/>
          <w:szCs w:val="24"/>
        </w:rPr>
      </w:pPr>
      <w:r w:rsidRPr="00054C03">
        <w:rPr>
          <w:rFonts w:ascii="Arial" w:hAnsi="Arial" w:cs="Arial"/>
          <w:color w:val="111111"/>
          <w:sz w:val="28"/>
          <w:szCs w:val="24"/>
        </w:rPr>
        <w:t>Co by měly ženy o svých prsech vědet? Co je a co není normální?</w:t>
      </w:r>
    </w:p>
    <w:p w:rsidR="00EB148D" w:rsidRPr="00783761" w:rsidRDefault="00EB148D" w:rsidP="00054C03">
      <w:pPr>
        <w:pStyle w:val="Normlnweb"/>
        <w:spacing w:before="0" w:beforeAutospacing="0" w:after="0" w:afterAutospacing="0" w:line="276" w:lineRule="auto"/>
        <w:ind w:firstLine="708"/>
        <w:jc w:val="both"/>
        <w:rPr>
          <w:rFonts w:ascii="Arial" w:hAnsi="Arial" w:cs="Arial"/>
          <w:color w:val="0A0A0A"/>
        </w:rPr>
      </w:pPr>
      <w:r w:rsidRPr="00783761">
        <w:rPr>
          <w:rFonts w:ascii="Arial" w:hAnsi="Arial" w:cs="Arial"/>
          <w:color w:val="0A0A0A"/>
        </w:rPr>
        <w:lastRenderedPageBreak/>
        <w:t>Existují příznaky (změny), které nás musí varovat, že se s prsy něco děje.</w:t>
      </w:r>
      <w:r w:rsidR="00054C03">
        <w:rPr>
          <w:rFonts w:ascii="Arial" w:hAnsi="Arial" w:cs="Arial"/>
          <w:color w:val="0A0A0A"/>
        </w:rPr>
        <w:t xml:space="preserve"> </w:t>
      </w:r>
      <w:r w:rsidRPr="00783761">
        <w:rPr>
          <w:rFonts w:ascii="Arial" w:hAnsi="Arial" w:cs="Arial"/>
          <w:color w:val="0A0A0A"/>
        </w:rPr>
        <w:t>Existují příznaky (změny, známky), které jsou nevýznamné.</w:t>
      </w:r>
    </w:p>
    <w:p w:rsidR="00EB148D" w:rsidRPr="00783761" w:rsidRDefault="00EB148D" w:rsidP="00054C03">
      <w:pPr>
        <w:pStyle w:val="Normlnweb"/>
        <w:spacing w:before="0" w:beforeAutospacing="0" w:after="0" w:afterAutospacing="0" w:line="276" w:lineRule="auto"/>
        <w:ind w:firstLine="708"/>
        <w:jc w:val="both"/>
        <w:rPr>
          <w:rFonts w:ascii="Arial" w:hAnsi="Arial" w:cs="Arial"/>
          <w:color w:val="0A0A0A"/>
        </w:rPr>
      </w:pPr>
      <w:r w:rsidRPr="00783761">
        <w:rPr>
          <w:rFonts w:ascii="Arial" w:hAnsi="Arial" w:cs="Arial"/>
          <w:color w:val="0A0A0A"/>
        </w:rPr>
        <w:t>Každá žena by měla svoje prsy znát. Pravidelné vyšetřování po menstruaci vám pomáhá naučit se rozpoznávat, co je normální změnou prsu a co ne.</w:t>
      </w:r>
    </w:p>
    <w:p w:rsidR="00054C03" w:rsidRPr="00054C03" w:rsidRDefault="00054C03" w:rsidP="00054C03">
      <w:pPr>
        <w:pStyle w:val="Nadpis1"/>
        <w:spacing w:before="0" w:beforeAutospacing="0" w:after="0" w:afterAutospacing="0" w:line="276" w:lineRule="auto"/>
        <w:jc w:val="both"/>
        <w:rPr>
          <w:rFonts w:ascii="Arial" w:hAnsi="Arial" w:cs="Arial"/>
          <w:b w:val="0"/>
          <w:color w:val="111111"/>
          <w:sz w:val="24"/>
          <w:szCs w:val="24"/>
        </w:rPr>
      </w:pPr>
    </w:p>
    <w:p w:rsidR="00EB148D" w:rsidRPr="00054C03" w:rsidRDefault="00EB148D" w:rsidP="00054C03">
      <w:pPr>
        <w:pStyle w:val="Nadpis1"/>
        <w:spacing w:before="0" w:beforeAutospacing="0" w:after="0" w:afterAutospacing="0" w:line="276" w:lineRule="auto"/>
        <w:jc w:val="both"/>
        <w:rPr>
          <w:rFonts w:ascii="Arial" w:hAnsi="Arial" w:cs="Arial"/>
          <w:b w:val="0"/>
          <w:color w:val="111111"/>
          <w:sz w:val="24"/>
          <w:szCs w:val="24"/>
        </w:rPr>
      </w:pPr>
      <w:r w:rsidRPr="00054C03">
        <w:rPr>
          <w:rFonts w:ascii="Arial" w:hAnsi="Arial" w:cs="Arial"/>
          <w:color w:val="111111"/>
          <w:sz w:val="24"/>
          <w:szCs w:val="24"/>
        </w:rPr>
        <w:t>Pročtete si víc na odkazu</w:t>
      </w:r>
      <w:r w:rsidRPr="00054C03">
        <w:rPr>
          <w:rFonts w:ascii="Arial" w:hAnsi="Arial" w:cs="Arial"/>
          <w:b w:val="0"/>
          <w:color w:val="111111"/>
          <w:sz w:val="24"/>
          <w:szCs w:val="24"/>
        </w:rPr>
        <w:t xml:space="preserve">: </w:t>
      </w:r>
      <w:hyperlink r:id="rId9" w:history="1">
        <w:r w:rsidRPr="00054C03">
          <w:rPr>
            <w:rStyle w:val="Hypertextovodkaz"/>
            <w:rFonts w:ascii="Arial" w:hAnsi="Arial" w:cs="Arial"/>
            <w:b w:val="0"/>
            <w:sz w:val="24"/>
            <w:szCs w:val="24"/>
          </w:rPr>
          <w:t>https://www.mamo.cz/cs/verejnost/co-byste-mela-vedet/</w:t>
        </w:r>
      </w:hyperlink>
    </w:p>
    <w:p w:rsidR="00EB148D" w:rsidRPr="00783761" w:rsidRDefault="00EB148D" w:rsidP="00054C03">
      <w:pPr>
        <w:pStyle w:val="Nadpis1"/>
        <w:spacing w:before="0" w:beforeAutospacing="0" w:after="0" w:afterAutospacing="0" w:line="276" w:lineRule="auto"/>
        <w:jc w:val="both"/>
        <w:rPr>
          <w:rFonts w:ascii="Arial" w:hAnsi="Arial" w:cs="Arial"/>
          <w:color w:val="111111"/>
          <w:sz w:val="24"/>
          <w:szCs w:val="24"/>
        </w:rPr>
      </w:pPr>
    </w:p>
    <w:p w:rsidR="00C71CD2" w:rsidRPr="00054C03" w:rsidRDefault="00C71CD2" w:rsidP="00054C03">
      <w:pPr>
        <w:pStyle w:val="Nadpis1"/>
        <w:spacing w:before="0" w:beforeAutospacing="0" w:after="0" w:afterAutospacing="0" w:line="276" w:lineRule="auto"/>
        <w:jc w:val="both"/>
        <w:rPr>
          <w:rFonts w:ascii="Arial" w:hAnsi="Arial" w:cs="Arial"/>
          <w:color w:val="111111"/>
          <w:sz w:val="28"/>
          <w:szCs w:val="24"/>
        </w:rPr>
      </w:pPr>
      <w:r w:rsidRPr="00054C03">
        <w:rPr>
          <w:rFonts w:ascii="Arial" w:hAnsi="Arial" w:cs="Arial"/>
          <w:color w:val="111111"/>
          <w:sz w:val="28"/>
          <w:szCs w:val="24"/>
        </w:rPr>
        <w:t>Mamografické a sonografické vyšetření:</w:t>
      </w:r>
    </w:p>
    <w:p w:rsidR="00054C03" w:rsidRDefault="00054C03" w:rsidP="00054C03">
      <w:pPr>
        <w:pStyle w:val="Nadpis1"/>
        <w:spacing w:before="0" w:beforeAutospacing="0" w:after="0" w:afterAutospacing="0" w:line="276" w:lineRule="auto"/>
        <w:jc w:val="both"/>
        <w:rPr>
          <w:rFonts w:ascii="Arial" w:hAnsi="Arial" w:cs="Arial"/>
          <w:b w:val="0"/>
          <w:sz w:val="24"/>
          <w:szCs w:val="24"/>
        </w:rPr>
      </w:pPr>
    </w:p>
    <w:p w:rsidR="00071001" w:rsidRPr="00054C03" w:rsidRDefault="00C71CD2" w:rsidP="00054C03">
      <w:pPr>
        <w:pStyle w:val="Nadpis1"/>
        <w:spacing w:before="0" w:beforeAutospacing="0" w:after="0" w:afterAutospacing="0" w:line="276" w:lineRule="auto"/>
        <w:jc w:val="both"/>
        <w:rPr>
          <w:rStyle w:val="Siln"/>
          <w:rFonts w:ascii="Arial" w:hAnsi="Arial" w:cs="Arial"/>
          <w:b/>
          <w:bCs/>
          <w:color w:val="111111"/>
          <w:sz w:val="24"/>
          <w:szCs w:val="24"/>
        </w:rPr>
      </w:pPr>
      <w:r w:rsidRPr="00054C03">
        <w:rPr>
          <w:rFonts w:ascii="Arial" w:hAnsi="Arial" w:cs="Arial"/>
          <w:b w:val="0"/>
          <w:sz w:val="24"/>
          <w:szCs w:val="24"/>
        </w:rPr>
        <w:t>Kdy má žena jít na prohlídku prs</w:t>
      </w:r>
      <w:r w:rsidRPr="00054C03">
        <w:rPr>
          <w:rStyle w:val="Siln"/>
          <w:rFonts w:ascii="Arial" w:hAnsi="Arial" w:cs="Arial"/>
          <w:color w:val="0A0A0A"/>
          <w:sz w:val="24"/>
          <w:szCs w:val="24"/>
          <w:shd w:val="clear" w:color="auto" w:fill="FEFEFE"/>
        </w:rPr>
        <w:t>ů?</w:t>
      </w:r>
    </w:p>
    <w:p w:rsidR="00C71CD2" w:rsidRPr="00054C03" w:rsidRDefault="00C71CD2" w:rsidP="00054C03">
      <w:pPr>
        <w:pStyle w:val="Odstavecseseznamem"/>
        <w:numPr>
          <w:ilvl w:val="0"/>
          <w:numId w:val="3"/>
        </w:numPr>
        <w:jc w:val="both"/>
        <w:rPr>
          <w:rStyle w:val="Siln"/>
          <w:rFonts w:ascii="Arial" w:hAnsi="Arial" w:cs="Arial"/>
          <w:b w:val="0"/>
          <w:color w:val="0A0A0A"/>
          <w:sz w:val="24"/>
          <w:szCs w:val="24"/>
          <w:shd w:val="clear" w:color="auto" w:fill="FEFEFE"/>
        </w:rPr>
      </w:pPr>
      <w:r w:rsidRPr="00054C03">
        <w:rPr>
          <w:rStyle w:val="Siln"/>
          <w:rFonts w:ascii="Arial" w:hAnsi="Arial" w:cs="Arial"/>
          <w:b w:val="0"/>
          <w:color w:val="0A0A0A"/>
          <w:sz w:val="24"/>
          <w:szCs w:val="24"/>
          <w:shd w:val="clear" w:color="auto" w:fill="FEFEFE"/>
        </w:rPr>
        <w:t>Prvním důvodem je, když se v prsech objeví cokoli nenormálního.</w:t>
      </w:r>
    </w:p>
    <w:p w:rsidR="00C71CD2" w:rsidRPr="00054C03" w:rsidRDefault="00EB148D" w:rsidP="00054C03">
      <w:pPr>
        <w:pStyle w:val="Odstavecseseznamem"/>
        <w:numPr>
          <w:ilvl w:val="0"/>
          <w:numId w:val="3"/>
        </w:numPr>
        <w:jc w:val="both"/>
        <w:rPr>
          <w:rStyle w:val="Siln"/>
          <w:rFonts w:ascii="Arial" w:hAnsi="Arial" w:cs="Arial"/>
          <w:b w:val="0"/>
          <w:bCs w:val="0"/>
          <w:sz w:val="24"/>
          <w:szCs w:val="24"/>
        </w:rPr>
      </w:pPr>
      <w:r w:rsidRPr="00054C03">
        <w:rPr>
          <w:rStyle w:val="Siln"/>
          <w:rFonts w:ascii="Arial" w:hAnsi="Arial" w:cs="Arial"/>
          <w:b w:val="0"/>
          <w:color w:val="0A0A0A"/>
          <w:sz w:val="24"/>
          <w:szCs w:val="24"/>
          <w:shd w:val="clear" w:color="auto" w:fill="FEFEFE"/>
        </w:rPr>
        <w:t>Druhým důvodem je screeningové (preventivní) vyšetření.</w:t>
      </w:r>
    </w:p>
    <w:p w:rsidR="00EB148D" w:rsidRPr="00783761" w:rsidRDefault="00EB148D" w:rsidP="00054C03">
      <w:pPr>
        <w:jc w:val="both"/>
        <w:rPr>
          <w:rFonts w:ascii="Arial" w:hAnsi="Arial" w:cs="Arial"/>
          <w:sz w:val="24"/>
          <w:szCs w:val="24"/>
        </w:rPr>
      </w:pPr>
    </w:p>
    <w:p w:rsidR="00071001" w:rsidRPr="00783761" w:rsidRDefault="00C71CD2" w:rsidP="00054C03">
      <w:pPr>
        <w:jc w:val="both"/>
        <w:rPr>
          <w:rFonts w:ascii="Arial" w:hAnsi="Arial" w:cs="Arial"/>
          <w:b/>
          <w:color w:val="111111"/>
          <w:sz w:val="24"/>
          <w:szCs w:val="24"/>
        </w:rPr>
      </w:pPr>
      <w:r w:rsidRPr="00783761">
        <w:rPr>
          <w:rFonts w:ascii="Arial" w:hAnsi="Arial" w:cs="Arial"/>
          <w:b/>
          <w:color w:val="111111"/>
          <w:sz w:val="24"/>
          <w:szCs w:val="24"/>
        </w:rPr>
        <w:t>Jak probíhá prohlídka prsů?</w:t>
      </w:r>
    </w:p>
    <w:p w:rsidR="00C71CD2" w:rsidRPr="00054C03" w:rsidRDefault="00C71CD2" w:rsidP="00054C03">
      <w:pPr>
        <w:jc w:val="both"/>
        <w:rPr>
          <w:rFonts w:ascii="Arial" w:hAnsi="Arial" w:cs="Arial"/>
          <w:b/>
          <w:color w:val="0A0A0A"/>
          <w:sz w:val="24"/>
          <w:szCs w:val="24"/>
          <w:shd w:val="clear" w:color="auto" w:fill="FEFEFE"/>
        </w:rPr>
      </w:pPr>
      <w:r w:rsidRPr="00054C03">
        <w:rPr>
          <w:rFonts w:ascii="Arial" w:hAnsi="Arial" w:cs="Arial"/>
          <w:b/>
          <w:color w:val="0A0A0A"/>
          <w:sz w:val="24"/>
          <w:szCs w:val="24"/>
          <w:shd w:val="clear" w:color="auto" w:fill="FEFEFE"/>
        </w:rPr>
        <w:t>Mamografické vyšetření:</w:t>
      </w:r>
    </w:p>
    <w:p w:rsidR="00EB148D" w:rsidRPr="00783761" w:rsidRDefault="00EB148D" w:rsidP="00054C03">
      <w:pPr>
        <w:pStyle w:val="Normlnweb"/>
        <w:spacing w:before="0" w:beforeAutospacing="0" w:after="0" w:afterAutospacing="0" w:line="276" w:lineRule="auto"/>
        <w:jc w:val="both"/>
        <w:rPr>
          <w:rFonts w:ascii="Arial" w:hAnsi="Arial" w:cs="Arial"/>
          <w:color w:val="0A0A0A"/>
        </w:rPr>
      </w:pPr>
      <w:r w:rsidRPr="00783761">
        <w:rPr>
          <w:rFonts w:ascii="Arial" w:hAnsi="Arial" w:cs="Arial"/>
          <w:color w:val="0A0A0A"/>
          <w:shd w:val="clear" w:color="auto" w:fill="FEFEFE"/>
        </w:rPr>
        <w:tab/>
      </w:r>
      <w:r w:rsidRPr="00054C03">
        <w:rPr>
          <w:rStyle w:val="Siln"/>
          <w:rFonts w:ascii="Arial" w:hAnsi="Arial" w:cs="Arial"/>
          <w:b w:val="0"/>
          <w:color w:val="0A0A0A"/>
          <w:shd w:val="clear" w:color="auto" w:fill="FEFEFE"/>
        </w:rPr>
        <w:t>Mamografie</w:t>
      </w:r>
      <w:r w:rsidRPr="00054C03">
        <w:rPr>
          <w:rFonts w:ascii="Arial" w:hAnsi="Arial" w:cs="Arial"/>
          <w:b/>
          <w:color w:val="0A0A0A"/>
          <w:shd w:val="clear" w:color="auto" w:fill="FEFEFE"/>
        </w:rPr>
        <w:t> </w:t>
      </w:r>
      <w:r w:rsidRPr="00054C03">
        <w:rPr>
          <w:rFonts w:ascii="Arial" w:hAnsi="Arial" w:cs="Arial"/>
          <w:color w:val="0A0A0A"/>
          <w:shd w:val="clear" w:color="auto" w:fill="FEFEFE"/>
        </w:rPr>
        <w:t>j</w:t>
      </w:r>
      <w:r w:rsidRPr="00783761">
        <w:rPr>
          <w:rFonts w:ascii="Arial" w:hAnsi="Arial" w:cs="Arial"/>
          <w:color w:val="0A0A0A"/>
          <w:shd w:val="clear" w:color="auto" w:fill="FEFEFE"/>
        </w:rPr>
        <w:t xml:space="preserve">e speciální rentgenová metoda používaná pro vyšetření prsu. </w:t>
      </w:r>
      <w:r w:rsidRPr="00783761">
        <w:rPr>
          <w:rFonts w:ascii="Arial" w:hAnsi="Arial" w:cs="Arial"/>
          <w:color w:val="0A0A0A"/>
        </w:rPr>
        <w:t xml:space="preserve">Prsy se obvykle zobrazují ve dvou směrech, tzv. projekcích. Celkem se tedy zhotoví 4 snímky. Při vyšetření se musí prs stlačit mezi podložku a kompresní desku. </w:t>
      </w:r>
    </w:p>
    <w:p w:rsidR="00EB148D" w:rsidRPr="00054C03" w:rsidRDefault="00EB148D" w:rsidP="00054C03">
      <w:pPr>
        <w:pStyle w:val="Normlnweb"/>
        <w:spacing w:before="0" w:beforeAutospacing="0" w:after="0" w:afterAutospacing="0" w:line="276" w:lineRule="auto"/>
        <w:jc w:val="both"/>
        <w:rPr>
          <w:rFonts w:ascii="Arial" w:hAnsi="Arial" w:cs="Arial"/>
          <w:color w:val="0A0A0A"/>
        </w:rPr>
      </w:pPr>
      <w:r w:rsidRPr="00783761">
        <w:rPr>
          <w:rFonts w:ascii="Arial" w:hAnsi="Arial" w:cs="Arial"/>
          <w:color w:val="0A0A0A"/>
          <w:shd w:val="clear" w:color="auto" w:fill="FEFEFE"/>
        </w:rPr>
        <w:t>Mírnou tlakovou bolest je třeba snést</w:t>
      </w:r>
      <w:r w:rsidRPr="00783761">
        <w:rPr>
          <w:rFonts w:ascii="Arial" w:hAnsi="Arial" w:cs="Arial"/>
          <w:color w:val="0A0A0A"/>
        </w:rPr>
        <w:t xml:space="preserve"> pro dosažení maximální kvality a minimalizaci dávky měkkého záření.</w:t>
      </w:r>
    </w:p>
    <w:p w:rsidR="00EB148D" w:rsidRPr="00783761" w:rsidRDefault="00C71CD2" w:rsidP="00054C03">
      <w:pPr>
        <w:ind w:firstLine="708"/>
        <w:jc w:val="both"/>
        <w:rPr>
          <w:rFonts w:ascii="Arial" w:hAnsi="Arial" w:cs="Arial"/>
          <w:color w:val="0A0A0A"/>
          <w:sz w:val="24"/>
          <w:szCs w:val="24"/>
          <w:shd w:val="clear" w:color="auto" w:fill="FEFEFE"/>
        </w:rPr>
      </w:pPr>
      <w:r w:rsidRPr="00783761">
        <w:rPr>
          <w:rFonts w:ascii="Arial" w:hAnsi="Arial" w:cs="Arial"/>
          <w:color w:val="0A0A0A"/>
          <w:sz w:val="24"/>
          <w:szCs w:val="24"/>
          <w:shd w:val="clear" w:color="auto" w:fill="FEFEFE"/>
        </w:rPr>
        <w:t xml:space="preserve">Při samotném vyšetření je velmi důležité spolupracovat s laborantkou, aby se snímky Vašich prsů zdařily a lékaři se dobře hodnotily. Laborantka Vám vysvětlí, jak se k mamografu postavit, kam položit prs a kam dát ruku. </w:t>
      </w:r>
      <w:r w:rsidR="00EB148D" w:rsidRPr="00783761">
        <w:rPr>
          <w:rFonts w:ascii="Arial" w:hAnsi="Arial" w:cs="Arial"/>
          <w:color w:val="0A0A0A"/>
          <w:sz w:val="24"/>
          <w:szCs w:val="24"/>
          <w:shd w:val="clear" w:color="auto" w:fill="FEFEFE"/>
        </w:rPr>
        <w:t xml:space="preserve">Laborantka si </w:t>
      </w:r>
      <w:r w:rsidRPr="00783761">
        <w:rPr>
          <w:rFonts w:ascii="Arial" w:hAnsi="Arial" w:cs="Arial"/>
          <w:color w:val="0A0A0A"/>
          <w:sz w:val="24"/>
          <w:szCs w:val="24"/>
          <w:shd w:val="clear" w:color="auto" w:fill="FEFEFE"/>
        </w:rPr>
        <w:t>prs rozloží na podložku mamografu do ideální pozice a přimáčkne jej průhledným umělohmotným držákem</w:t>
      </w:r>
      <w:r w:rsidR="00EB148D" w:rsidRPr="00783761">
        <w:rPr>
          <w:rFonts w:ascii="Arial" w:hAnsi="Arial" w:cs="Arial"/>
          <w:color w:val="0A0A0A"/>
          <w:sz w:val="24"/>
          <w:szCs w:val="24"/>
          <w:shd w:val="clear" w:color="auto" w:fill="FEFEFE"/>
        </w:rPr>
        <w:t xml:space="preserve">. </w:t>
      </w:r>
      <w:r w:rsidRPr="00783761">
        <w:rPr>
          <w:rFonts w:ascii="Arial" w:hAnsi="Arial" w:cs="Arial"/>
          <w:color w:val="0A0A0A"/>
          <w:sz w:val="24"/>
          <w:szCs w:val="24"/>
          <w:shd w:val="clear" w:color="auto" w:fill="FEFEFE"/>
        </w:rPr>
        <w:t>Tento moment vyšetření může být nepříjemný, mírně bolestivý</w:t>
      </w:r>
      <w:r w:rsidR="00EB148D" w:rsidRPr="00783761">
        <w:rPr>
          <w:rFonts w:ascii="Arial" w:hAnsi="Arial" w:cs="Arial"/>
          <w:color w:val="0A0A0A"/>
          <w:sz w:val="24"/>
          <w:szCs w:val="24"/>
          <w:shd w:val="clear" w:color="auto" w:fill="FEFEFE"/>
        </w:rPr>
        <w:t>.</w:t>
      </w:r>
      <w:r w:rsidRPr="00783761">
        <w:rPr>
          <w:rFonts w:ascii="Arial" w:hAnsi="Arial" w:cs="Arial"/>
          <w:color w:val="0A0A0A"/>
          <w:sz w:val="24"/>
          <w:szCs w:val="24"/>
          <w:shd w:val="clear" w:color="auto" w:fill="FEFEFE"/>
        </w:rPr>
        <w:t xml:space="preserve"> Rentgenová asistentka ihned po ukončení expozice, která trvá jen několik vteřin, stlačení uvolní</w:t>
      </w:r>
      <w:r w:rsidR="00EB148D" w:rsidRPr="00783761">
        <w:rPr>
          <w:rFonts w:ascii="Arial" w:hAnsi="Arial" w:cs="Arial"/>
          <w:color w:val="0A0A0A"/>
          <w:sz w:val="24"/>
          <w:szCs w:val="24"/>
          <w:shd w:val="clear" w:color="auto" w:fill="FEFEFE"/>
        </w:rPr>
        <w:t>.</w:t>
      </w:r>
    </w:p>
    <w:p w:rsidR="00C71CD2" w:rsidRPr="00783761" w:rsidRDefault="00C71CD2" w:rsidP="00054C03">
      <w:pPr>
        <w:jc w:val="both"/>
        <w:rPr>
          <w:rFonts w:ascii="Arial" w:hAnsi="Arial" w:cs="Arial"/>
          <w:sz w:val="24"/>
          <w:szCs w:val="24"/>
        </w:rPr>
      </w:pPr>
    </w:p>
    <w:p w:rsidR="00C71CD2" w:rsidRPr="00054C03" w:rsidRDefault="00C71CD2" w:rsidP="00054C03">
      <w:pPr>
        <w:jc w:val="both"/>
        <w:rPr>
          <w:rFonts w:ascii="Arial" w:hAnsi="Arial" w:cs="Arial"/>
          <w:b/>
          <w:color w:val="0A0A0A"/>
          <w:sz w:val="24"/>
          <w:szCs w:val="24"/>
          <w:shd w:val="clear" w:color="auto" w:fill="FEFEFE"/>
        </w:rPr>
      </w:pPr>
      <w:r w:rsidRPr="00054C03">
        <w:rPr>
          <w:rFonts w:ascii="Arial" w:hAnsi="Arial" w:cs="Arial"/>
          <w:b/>
          <w:color w:val="0A0A0A"/>
          <w:sz w:val="24"/>
          <w:szCs w:val="24"/>
          <w:shd w:val="clear" w:color="auto" w:fill="FEFEFE"/>
        </w:rPr>
        <w:t>Sonografické vyšetření:</w:t>
      </w:r>
    </w:p>
    <w:p w:rsidR="00C71CD2" w:rsidRPr="00783761" w:rsidRDefault="00C71CD2" w:rsidP="00054C03">
      <w:pPr>
        <w:ind w:firstLine="708"/>
        <w:jc w:val="both"/>
        <w:rPr>
          <w:rFonts w:ascii="Arial" w:hAnsi="Arial" w:cs="Arial"/>
          <w:color w:val="0A0A0A"/>
          <w:sz w:val="24"/>
          <w:szCs w:val="24"/>
          <w:shd w:val="clear" w:color="auto" w:fill="FEFEFE"/>
        </w:rPr>
      </w:pPr>
      <w:r w:rsidRPr="00783761">
        <w:rPr>
          <w:rFonts w:ascii="Arial" w:hAnsi="Arial" w:cs="Arial"/>
          <w:color w:val="0A0A0A"/>
          <w:sz w:val="24"/>
          <w:szCs w:val="24"/>
          <w:shd w:val="clear" w:color="auto" w:fill="FEFEFE"/>
        </w:rPr>
        <w:t>Samotné vyšetření probíhá vleže, je celkově pohodlnější než mamografie. Lékař si Vaše prsy prohlédne, případně vyšetří pohmatem. Pak nanese na kůži Vašich prsů gel, který umožňuje klouzání ultrazvukové sondy po povrchu prsů. Lékař sedí vedle Vás, prohlíží si vzniklé obrázky vašich prsů na obrazovce ultrazvuku a Vy máte jedinečnou příležitost se zeptat na cokoli, co Vás v souvislosti s Vašimi prsy trápí. Součástí vyšetření je také oblast podpaží, kam lékař rovněž zamíří vyšetřovací sondou. Celé ultrazvukové vyšetření je zcela nebolestivé. Na závěr vyšetření Vás lékař informuje, zda jste zdravá a kdy by se měla uskutečnit další kontrola.</w:t>
      </w:r>
    </w:p>
    <w:p w:rsidR="00C71CD2" w:rsidRPr="00783761" w:rsidRDefault="00C71CD2" w:rsidP="00054C03">
      <w:pPr>
        <w:ind w:firstLine="708"/>
        <w:jc w:val="both"/>
        <w:rPr>
          <w:rFonts w:ascii="Arial" w:hAnsi="Arial" w:cs="Arial"/>
          <w:color w:val="0A0A0A"/>
          <w:sz w:val="24"/>
          <w:szCs w:val="24"/>
          <w:shd w:val="clear" w:color="auto" w:fill="FEFEFE"/>
        </w:rPr>
      </w:pPr>
    </w:p>
    <w:p w:rsidR="00C71CD2" w:rsidRPr="00783761" w:rsidRDefault="00C71CD2" w:rsidP="00054C03">
      <w:pPr>
        <w:jc w:val="both"/>
        <w:rPr>
          <w:rFonts w:ascii="Arial" w:hAnsi="Arial" w:cs="Arial"/>
          <w:sz w:val="24"/>
          <w:szCs w:val="24"/>
        </w:rPr>
      </w:pPr>
      <w:r w:rsidRPr="00054C03">
        <w:rPr>
          <w:rFonts w:ascii="Arial" w:hAnsi="Arial" w:cs="Arial"/>
          <w:b/>
          <w:sz w:val="24"/>
          <w:szCs w:val="24"/>
        </w:rPr>
        <w:t>KAM SE OBRÁTIT?</w:t>
      </w:r>
      <w:r w:rsidRPr="00783761">
        <w:rPr>
          <w:rFonts w:ascii="Arial" w:hAnsi="Arial" w:cs="Arial"/>
          <w:sz w:val="24"/>
          <w:szCs w:val="24"/>
        </w:rPr>
        <w:t xml:space="preserve">  </w:t>
      </w:r>
      <w:hyperlink r:id="rId10" w:history="1">
        <w:r w:rsidRPr="00783761">
          <w:rPr>
            <w:rStyle w:val="Hypertextovodkaz"/>
            <w:rFonts w:ascii="Arial" w:hAnsi="Arial" w:cs="Arial"/>
            <w:sz w:val="24"/>
            <w:szCs w:val="24"/>
          </w:rPr>
          <w:t>https://www.mamo.cz/centra/</w:t>
        </w:r>
      </w:hyperlink>
    </w:p>
    <w:p w:rsidR="00C71CD2" w:rsidRPr="00783761" w:rsidRDefault="00C71CD2" w:rsidP="00054C03">
      <w:pPr>
        <w:jc w:val="both"/>
        <w:rPr>
          <w:rFonts w:ascii="Arial" w:hAnsi="Arial" w:cs="Arial"/>
          <w:sz w:val="24"/>
          <w:szCs w:val="24"/>
        </w:rPr>
      </w:pPr>
    </w:p>
    <w:p w:rsidR="00C71CD2" w:rsidRPr="00054C03" w:rsidRDefault="00C71CD2" w:rsidP="00054C03">
      <w:pPr>
        <w:jc w:val="both"/>
        <w:rPr>
          <w:rFonts w:ascii="Arial" w:hAnsi="Arial" w:cs="Arial"/>
          <w:b/>
          <w:sz w:val="28"/>
          <w:szCs w:val="24"/>
        </w:rPr>
      </w:pPr>
      <w:r w:rsidRPr="00054C03">
        <w:rPr>
          <w:rFonts w:ascii="Arial" w:hAnsi="Arial" w:cs="Arial"/>
          <w:b/>
          <w:sz w:val="28"/>
          <w:szCs w:val="24"/>
        </w:rPr>
        <w:t>Několik optimistických slov na závěr</w:t>
      </w:r>
    </w:p>
    <w:p w:rsidR="00C71CD2" w:rsidRPr="00783761" w:rsidRDefault="00C71CD2" w:rsidP="00054C03">
      <w:pPr>
        <w:ind w:firstLine="708"/>
        <w:jc w:val="both"/>
        <w:rPr>
          <w:rFonts w:ascii="Arial" w:hAnsi="Arial" w:cs="Arial"/>
          <w:color w:val="0A0A0A"/>
          <w:sz w:val="24"/>
          <w:szCs w:val="24"/>
          <w:shd w:val="clear" w:color="auto" w:fill="FEFEFE"/>
        </w:rPr>
      </w:pPr>
      <w:r w:rsidRPr="00783761">
        <w:rPr>
          <w:rFonts w:ascii="Arial" w:hAnsi="Arial" w:cs="Arial"/>
          <w:color w:val="0A0A0A"/>
          <w:sz w:val="24"/>
          <w:szCs w:val="24"/>
          <w:shd w:val="clear" w:color="auto" w:fill="FEFEFE"/>
        </w:rPr>
        <w:t xml:space="preserve">Mnohé ženy se mylně domnívají, že onemocnět rakovinou prsu znamená rovnou zemřít. Nezbývá než opakovat, že zhoubné nádory jsou léčitelné; žena však </w:t>
      </w:r>
      <w:r w:rsidRPr="00783761">
        <w:rPr>
          <w:rFonts w:ascii="Arial" w:hAnsi="Arial" w:cs="Arial"/>
          <w:color w:val="0A0A0A"/>
          <w:sz w:val="24"/>
          <w:szCs w:val="24"/>
          <w:shd w:val="clear" w:color="auto" w:fill="FEFEFE"/>
        </w:rPr>
        <w:lastRenderedPageBreak/>
        <w:t>nesmí přijít pozdě, kdy již nádor rozeslal své zhoubné buňky do různých jiných orgánů v těle (do uzlin, do plic či do kostí).</w:t>
      </w:r>
    </w:p>
    <w:p w:rsidR="00C71CD2" w:rsidRPr="00783761" w:rsidRDefault="00C71CD2" w:rsidP="00054C03">
      <w:pPr>
        <w:ind w:firstLine="708"/>
        <w:jc w:val="both"/>
        <w:rPr>
          <w:rFonts w:ascii="Arial" w:hAnsi="Arial" w:cs="Arial"/>
          <w:color w:val="0A0A0A"/>
          <w:sz w:val="24"/>
          <w:szCs w:val="24"/>
          <w:shd w:val="clear" w:color="auto" w:fill="FEFEFE"/>
        </w:rPr>
      </w:pPr>
      <w:r w:rsidRPr="00783761">
        <w:rPr>
          <w:rFonts w:ascii="Arial" w:hAnsi="Arial" w:cs="Arial"/>
          <w:color w:val="0A0A0A"/>
          <w:sz w:val="24"/>
          <w:szCs w:val="24"/>
          <w:shd w:val="clear" w:color="auto" w:fill="FEFEFE"/>
        </w:rPr>
        <w:t>Mnohé ženy se nebojí tolik rakoviny jako ztráty prsu.</w:t>
      </w:r>
      <w:r w:rsidR="00EB148D" w:rsidRPr="00783761">
        <w:rPr>
          <w:rFonts w:ascii="Arial" w:hAnsi="Arial" w:cs="Arial"/>
          <w:color w:val="0A0A0A"/>
          <w:sz w:val="24"/>
          <w:szCs w:val="24"/>
          <w:shd w:val="clear" w:color="auto" w:fill="FEFEFE"/>
        </w:rPr>
        <w:t xml:space="preserve"> Nález rakoviny v prsu neznamená automaticky ztrátu prsu a čím je nalezené nádorové ložisko menší, tím je výsledek po operaci pěknější. U některých žen se po několika měsících téměř nedají nalézt dokonce ani stopy po operaci a další léčbě. Hovoříme samozřejmě o ženách, u kterých bylo zhoubné ložisko nalezeno včas, kdy bylo malé a téměř nehmatné.</w:t>
      </w:r>
    </w:p>
    <w:p w:rsidR="00EB148D" w:rsidRPr="00783761" w:rsidRDefault="00EB148D" w:rsidP="00054C03">
      <w:pPr>
        <w:ind w:firstLine="708"/>
        <w:jc w:val="both"/>
        <w:rPr>
          <w:rFonts w:ascii="Arial" w:hAnsi="Arial" w:cs="Arial"/>
          <w:color w:val="0A0A0A"/>
          <w:sz w:val="24"/>
          <w:szCs w:val="24"/>
          <w:shd w:val="clear" w:color="auto" w:fill="FEFEFE"/>
        </w:rPr>
      </w:pPr>
    </w:p>
    <w:p w:rsidR="00EB148D" w:rsidRPr="00783761" w:rsidRDefault="00EB148D" w:rsidP="00054C03">
      <w:pPr>
        <w:ind w:firstLine="708"/>
        <w:jc w:val="both"/>
        <w:rPr>
          <w:rFonts w:ascii="Arial" w:hAnsi="Arial" w:cs="Arial"/>
          <w:sz w:val="24"/>
          <w:szCs w:val="24"/>
        </w:rPr>
      </w:pPr>
      <w:r w:rsidRPr="00783761">
        <w:rPr>
          <w:rStyle w:val="Siln"/>
          <w:rFonts w:ascii="Arial" w:hAnsi="Arial" w:cs="Arial"/>
          <w:color w:val="0A0A0A"/>
          <w:sz w:val="24"/>
          <w:szCs w:val="24"/>
          <w:shd w:val="clear" w:color="auto" w:fill="FEFEFE"/>
        </w:rPr>
        <w:t>Uvědomte si, že i zhoubný nádor prsu zjištěný v počátečním stadiu je velmi dobře léčitelný.</w:t>
      </w:r>
      <w:r w:rsidRPr="00783761">
        <w:rPr>
          <w:rFonts w:ascii="Arial" w:hAnsi="Arial" w:cs="Arial"/>
          <w:color w:val="0A0A0A"/>
          <w:sz w:val="24"/>
          <w:szCs w:val="24"/>
          <w:shd w:val="clear" w:color="auto" w:fill="FEFEFE"/>
        </w:rPr>
        <w:t> Také léčení malých nádorů je méně zatěžující a je možné velmi často i zachovat celý prs. Svůj život máte ve svých rukou.</w:t>
      </w:r>
    </w:p>
    <w:p w:rsidR="00C71CD2" w:rsidRPr="00054C03" w:rsidRDefault="00C71CD2" w:rsidP="00054C03">
      <w:pPr>
        <w:jc w:val="both"/>
        <w:rPr>
          <w:rFonts w:ascii="Arial" w:hAnsi="Arial" w:cs="Arial"/>
          <w:b/>
          <w:sz w:val="24"/>
          <w:szCs w:val="24"/>
        </w:rPr>
      </w:pPr>
    </w:p>
    <w:p w:rsidR="00054C03" w:rsidRPr="00054C03" w:rsidRDefault="00C71CD2" w:rsidP="00054C03">
      <w:pPr>
        <w:jc w:val="both"/>
        <w:rPr>
          <w:rFonts w:ascii="Arial" w:hAnsi="Arial" w:cs="Arial"/>
          <w:b/>
          <w:sz w:val="24"/>
          <w:szCs w:val="24"/>
        </w:rPr>
      </w:pPr>
      <w:r w:rsidRPr="00054C03">
        <w:rPr>
          <w:rFonts w:ascii="Arial" w:hAnsi="Arial" w:cs="Arial"/>
          <w:b/>
          <w:sz w:val="24"/>
          <w:szCs w:val="24"/>
        </w:rPr>
        <w:t xml:space="preserve">Bližší informace naleznete na odkazu: </w:t>
      </w:r>
    </w:p>
    <w:p w:rsidR="00071001" w:rsidRPr="00783761" w:rsidRDefault="00C71CD2" w:rsidP="00054C03">
      <w:pPr>
        <w:jc w:val="both"/>
        <w:rPr>
          <w:rFonts w:ascii="Arial" w:hAnsi="Arial" w:cs="Arial"/>
          <w:sz w:val="24"/>
          <w:szCs w:val="24"/>
        </w:rPr>
      </w:pPr>
      <w:hyperlink r:id="rId11" w:history="1">
        <w:r w:rsidRPr="00783761">
          <w:rPr>
            <w:rStyle w:val="Hypertextovodkaz"/>
            <w:rFonts w:ascii="Arial" w:hAnsi="Arial" w:cs="Arial"/>
            <w:sz w:val="24"/>
            <w:szCs w:val="24"/>
          </w:rPr>
          <w:t>https://www.mamo.cz/cs/verejnost/mamograficke-vysetreni/</w:t>
        </w:r>
      </w:hyperlink>
    </w:p>
    <w:p w:rsidR="00C71CD2" w:rsidRPr="00783761" w:rsidRDefault="00C71CD2" w:rsidP="00054C03">
      <w:pPr>
        <w:jc w:val="both"/>
        <w:rPr>
          <w:rFonts w:ascii="Arial" w:hAnsi="Arial" w:cs="Arial"/>
          <w:sz w:val="24"/>
          <w:szCs w:val="24"/>
        </w:rPr>
      </w:pPr>
    </w:p>
    <w:p w:rsidR="00071001" w:rsidRDefault="00071001"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Pr="00783761" w:rsidRDefault="00054C0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2908D3" w:rsidRPr="00783761" w:rsidRDefault="002908D3" w:rsidP="00783761">
      <w:pPr>
        <w:jc w:val="both"/>
        <w:rPr>
          <w:rFonts w:ascii="Arial" w:hAnsi="Arial" w:cs="Arial"/>
          <w:sz w:val="24"/>
          <w:szCs w:val="24"/>
        </w:rPr>
      </w:pPr>
    </w:p>
    <w:p w:rsidR="007A603B" w:rsidRPr="00783761" w:rsidRDefault="007A603B"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D70F86" w:rsidRPr="00783761" w:rsidRDefault="00D70F86" w:rsidP="00783761">
      <w:pPr>
        <w:jc w:val="both"/>
        <w:rPr>
          <w:rFonts w:ascii="Arial" w:hAnsi="Arial" w:cs="Arial"/>
          <w:sz w:val="24"/>
          <w:szCs w:val="24"/>
        </w:rPr>
      </w:pPr>
    </w:p>
    <w:p w:rsidR="007A603B" w:rsidRPr="00783761" w:rsidRDefault="007A603B" w:rsidP="00054C03">
      <w:pPr>
        <w:jc w:val="both"/>
        <w:rPr>
          <w:rFonts w:ascii="Arial" w:hAnsi="Arial" w:cs="Arial"/>
          <w:sz w:val="24"/>
          <w:szCs w:val="24"/>
        </w:rPr>
      </w:pPr>
    </w:p>
    <w:p w:rsidR="002908D3" w:rsidRPr="00783761" w:rsidRDefault="002908D3" w:rsidP="00054C03">
      <w:pPr>
        <w:jc w:val="both"/>
        <w:rPr>
          <w:rFonts w:ascii="Arial" w:hAnsi="Arial" w:cs="Arial"/>
          <w:sz w:val="24"/>
          <w:szCs w:val="24"/>
        </w:rPr>
      </w:pPr>
    </w:p>
    <w:p w:rsidR="002908D3" w:rsidRPr="00054C03" w:rsidRDefault="00EB148D" w:rsidP="00054C03">
      <w:pPr>
        <w:jc w:val="center"/>
        <w:rPr>
          <w:rFonts w:ascii="Arial" w:hAnsi="Arial" w:cs="Arial"/>
          <w:b/>
          <w:sz w:val="32"/>
          <w:szCs w:val="24"/>
        </w:rPr>
      </w:pPr>
      <w:hyperlink r:id="rId12" w:history="1">
        <w:r w:rsidRPr="00054C03">
          <w:rPr>
            <w:rStyle w:val="Hypertextovodkaz"/>
            <w:rFonts w:ascii="Arial" w:hAnsi="Arial" w:cs="Arial"/>
            <w:b/>
            <w:color w:val="auto"/>
            <w:sz w:val="32"/>
            <w:szCs w:val="24"/>
            <w:u w:val="none"/>
            <w:shd w:val="clear" w:color="auto" w:fill="FEFEFE"/>
          </w:rPr>
          <w:t>Screening</w:t>
        </w:r>
        <w:r w:rsidRPr="00054C03">
          <w:rPr>
            <w:rFonts w:ascii="Arial" w:hAnsi="Arial" w:cs="Arial"/>
            <w:b/>
            <w:sz w:val="32"/>
            <w:szCs w:val="24"/>
            <w:shd w:val="clear" w:color="auto" w:fill="FEFEFE"/>
          </w:rPr>
          <w:t xml:space="preserve"> </w:t>
        </w:r>
        <w:r w:rsidRPr="00054C03">
          <w:rPr>
            <w:rStyle w:val="Hypertextovodkaz"/>
            <w:rFonts w:ascii="Arial" w:hAnsi="Arial" w:cs="Arial"/>
            <w:b/>
            <w:color w:val="auto"/>
            <w:sz w:val="32"/>
            <w:szCs w:val="24"/>
            <w:u w:val="none"/>
            <w:shd w:val="clear" w:color="auto" w:fill="FEFEFE"/>
          </w:rPr>
          <w:t>karcinomu děložního hrdla</w:t>
        </w:r>
      </w:hyperlink>
    </w:p>
    <w:p w:rsidR="00931814" w:rsidRPr="00783761" w:rsidRDefault="00931814" w:rsidP="00054C03">
      <w:pPr>
        <w:jc w:val="both"/>
        <w:rPr>
          <w:rFonts w:ascii="Arial" w:hAnsi="Arial" w:cs="Arial"/>
          <w:sz w:val="24"/>
          <w:szCs w:val="24"/>
        </w:rPr>
      </w:pPr>
    </w:p>
    <w:p w:rsidR="007A603B" w:rsidRPr="00783761" w:rsidRDefault="007A603B" w:rsidP="00054C03">
      <w:pPr>
        <w:ind w:firstLine="708"/>
        <w:jc w:val="both"/>
        <w:rPr>
          <w:rFonts w:ascii="Arial" w:hAnsi="Arial" w:cs="Arial"/>
          <w:sz w:val="24"/>
          <w:szCs w:val="24"/>
        </w:rPr>
      </w:pPr>
      <w:r w:rsidRPr="00783761">
        <w:rPr>
          <w:rStyle w:val="Siln"/>
          <w:rFonts w:ascii="Arial" w:hAnsi="Arial" w:cs="Arial"/>
          <w:color w:val="111111"/>
          <w:sz w:val="24"/>
          <w:szCs w:val="24"/>
          <w:shd w:val="clear" w:color="auto" w:fill="FFFFFF"/>
        </w:rPr>
        <w:t>Cervikální screening</w:t>
      </w:r>
      <w:r w:rsidRPr="00783761">
        <w:rPr>
          <w:rFonts w:ascii="Arial" w:hAnsi="Arial" w:cs="Arial"/>
          <w:color w:val="111111"/>
          <w:sz w:val="24"/>
          <w:szCs w:val="24"/>
          <w:shd w:val="clear" w:color="auto" w:fill="FFFFFF"/>
        </w:rPr>
        <w:t> spočívá v pravidelných </w:t>
      </w:r>
      <w:r w:rsidRPr="00783761">
        <w:rPr>
          <w:rFonts w:ascii="Arial" w:hAnsi="Arial" w:cs="Arial"/>
          <w:sz w:val="24"/>
          <w:szCs w:val="24"/>
          <w:shd w:val="clear" w:color="auto" w:fill="FFFFFF"/>
        </w:rPr>
        <w:t>gynekologických vyšetřeních</w:t>
      </w:r>
      <w:r w:rsidRPr="00783761">
        <w:rPr>
          <w:rFonts w:ascii="Arial" w:hAnsi="Arial" w:cs="Arial"/>
          <w:color w:val="111111"/>
          <w:sz w:val="24"/>
          <w:szCs w:val="24"/>
          <w:shd w:val="clear" w:color="auto" w:fill="FFFFFF"/>
        </w:rPr>
        <w:t>, jejichž cílem je odhalit přednádorové změny (prekancerózy) nebo časná stadia zhoubného nádoru (karcinomu) děložního čípku. Při výskytu abnormálních změn na děložním hrdle většinu nedochází k žádným výrazným zdravotním změnám nebo obtížím: proto hrozí riziko, že tyto změny nebudou včas zachyceny. Jediným možným a účinným způsobem prevence rakoviny děložního čípku je tedy důsledné a pravidelné sledování. Princip fungování cervikálního screeningu vychází z předpokladu, že onemocnění zachycené v časné fázi je snáze léčitelné a vede k vyšší kvalitě a vyšší délce života pacientek.</w:t>
      </w:r>
    </w:p>
    <w:p w:rsidR="00054C03" w:rsidRDefault="00054C03" w:rsidP="00054C03">
      <w:pPr>
        <w:pStyle w:val="Normlnweb"/>
        <w:spacing w:before="0" w:beforeAutospacing="0" w:after="0" w:afterAutospacing="0" w:line="276" w:lineRule="auto"/>
        <w:ind w:firstLine="708"/>
        <w:jc w:val="both"/>
        <w:rPr>
          <w:rFonts w:ascii="Arial" w:hAnsi="Arial" w:cs="Arial"/>
          <w:color w:val="111111"/>
        </w:rPr>
      </w:pPr>
    </w:p>
    <w:p w:rsidR="007A603B" w:rsidRPr="00783761" w:rsidRDefault="007A603B"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Rakovina děložního čípku (někdy je označována jako „karcinom děložního hrdla“ nebo „cervikální karcinom“) je zhoubné nádorové onemocnění, kdy se povrchové buňky děložního čípku začnou nekontrolovatelně množit.</w:t>
      </w:r>
    </w:p>
    <w:p w:rsidR="007A603B" w:rsidRPr="00783761" w:rsidRDefault="007A603B"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Samotnému nádoru (karcinomu) předcházejí přednádorové změny buněk (tzv. prekancerózy), se kterými se organismus někdy sám vypořádá. Prekancerózy se neprojevují žádnými zdravotními obtížemi a lze je odhalit jedině specializovaným cytologickým vyšetřením. Tyto časně objevené přednádorové stavy lze úspěšně vyléčit. Čím později však dojde k diagnóze, tím je léčba náročnější a bohužel i méně úspěšná.</w:t>
      </w:r>
    </w:p>
    <w:p w:rsidR="007A603B" w:rsidRPr="00783761" w:rsidRDefault="007A603B"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shd w:val="clear" w:color="auto" w:fill="FFFFFF"/>
        </w:rPr>
        <w:t>Ročně je v České republice diagnostikováno přibližně 800 případů rakoviny děložního čípku a více než 300 žen na toto onemocnění každý rok zemře.</w:t>
      </w:r>
    </w:p>
    <w:p w:rsidR="007A603B" w:rsidRPr="00783761" w:rsidRDefault="007A603B" w:rsidP="00054C03">
      <w:pPr>
        <w:pStyle w:val="Nadpis2"/>
        <w:spacing w:before="0" w:beforeAutospacing="0" w:after="0" w:afterAutospacing="0" w:line="276" w:lineRule="auto"/>
        <w:jc w:val="both"/>
        <w:rPr>
          <w:rFonts w:ascii="Arial" w:hAnsi="Arial" w:cs="Arial"/>
          <w:color w:val="111111"/>
          <w:sz w:val="24"/>
          <w:szCs w:val="24"/>
        </w:rPr>
      </w:pPr>
      <w:r w:rsidRPr="00783761">
        <w:rPr>
          <w:rFonts w:ascii="Arial" w:hAnsi="Arial" w:cs="Arial"/>
          <w:color w:val="111111"/>
          <w:sz w:val="24"/>
          <w:szCs w:val="24"/>
        </w:rPr>
        <w:t>Rizikové faktory</w:t>
      </w:r>
    </w:p>
    <w:p w:rsidR="00054C03" w:rsidRDefault="00054C03" w:rsidP="00054C03">
      <w:pPr>
        <w:pStyle w:val="Normlnweb"/>
        <w:spacing w:before="0" w:beforeAutospacing="0" w:after="0" w:afterAutospacing="0" w:line="276" w:lineRule="auto"/>
        <w:ind w:firstLine="708"/>
        <w:jc w:val="both"/>
        <w:rPr>
          <w:rFonts w:ascii="Arial" w:hAnsi="Arial" w:cs="Arial"/>
          <w:color w:val="111111"/>
        </w:rPr>
      </w:pPr>
    </w:p>
    <w:p w:rsidR="007A603B" w:rsidRPr="00783761" w:rsidRDefault="007A603B"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Za nejvýznamnější rizikový faktor dnes považujeme infekci onkogenním (tzn. „rakovinu vyvolávajícím“) typem lidského papilomaviru (HPV). Tento virus se přenáší z 99,9 % pohlavním stykem, k infekci jsou nejnáchylnější mladé dívky. Jim také v období hledání stálých partnerů a někdy i promiskuity hrozí největší riziko nákazy. Do věku 35 let se tak s touto infekcí u nás setkají dvě ženy ze tří. Většinou o tom ani nevědí, protože jejich imunitní systém tyto viry zničí. Kouření či poruchy imunity však způsobují, že u pěti žen ze sta viry nepozorovaně přetrvají v epitelu děložního čípku někdy i celá desetiletí. Po dovršení 35 let riziko roste. V některých případech se z této zdánlivě neškodné infekce vyvine přednádorový stav (změny v buňkách na povrchu čípku) a poté zhoubný nádor.</w:t>
      </w:r>
    </w:p>
    <w:p w:rsidR="007A603B" w:rsidRPr="00783761" w:rsidRDefault="007A603B"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Přednádorové změny jsou asymptomatické (neprojevují se žádnými příznaky), proto je velmi důležité, aby ženy po zahájení sexuálního života pravidelně chodily na preventivní gynekologické prohlídky. Mezi pozdní příznaky, kdy už je nádor výrazněji rozvinut, patří bolest v podbřišku, krvácení po pohlavním styku nebo zapáchající výtok z pochvy. (Uvedené příznaky nemusí být vždy projevem zhoubného nádoru, vždy jsou však důvodem k návštěvě gynekologa.)</w:t>
      </w:r>
    </w:p>
    <w:p w:rsidR="007A603B" w:rsidRPr="00783761" w:rsidRDefault="007A603B" w:rsidP="00054C03">
      <w:pPr>
        <w:pStyle w:val="Normlnweb"/>
        <w:spacing w:before="0" w:beforeAutospacing="0" w:after="0" w:afterAutospacing="0" w:line="276" w:lineRule="auto"/>
        <w:jc w:val="both"/>
        <w:rPr>
          <w:rFonts w:ascii="Arial" w:hAnsi="Arial" w:cs="Arial"/>
          <w:color w:val="111111"/>
        </w:rPr>
      </w:pPr>
    </w:p>
    <w:p w:rsidR="007A603B" w:rsidRPr="00054C03" w:rsidRDefault="007A603B" w:rsidP="00054C03">
      <w:pPr>
        <w:pStyle w:val="Nadpis3"/>
        <w:shd w:val="clear" w:color="auto" w:fill="FEFEFE"/>
        <w:spacing w:before="0"/>
        <w:jc w:val="both"/>
        <w:rPr>
          <w:rFonts w:ascii="Arial" w:hAnsi="Arial" w:cs="Arial"/>
          <w:color w:val="111111"/>
          <w:sz w:val="28"/>
          <w:szCs w:val="24"/>
        </w:rPr>
      </w:pPr>
      <w:r w:rsidRPr="00054C03">
        <w:rPr>
          <w:rFonts w:ascii="Arial" w:hAnsi="Arial" w:cs="Arial"/>
          <w:color w:val="111111"/>
          <w:sz w:val="28"/>
          <w:szCs w:val="24"/>
        </w:rPr>
        <w:lastRenderedPageBreak/>
        <w:t>Kd</w:t>
      </w:r>
      <w:r w:rsidR="00D70F86" w:rsidRPr="00054C03">
        <w:rPr>
          <w:rFonts w:ascii="Arial" w:hAnsi="Arial" w:cs="Arial"/>
          <w:color w:val="111111"/>
          <w:sz w:val="28"/>
          <w:szCs w:val="24"/>
        </w:rPr>
        <w:t>y</w:t>
      </w:r>
      <w:r w:rsidRPr="00054C03">
        <w:rPr>
          <w:rFonts w:ascii="Arial" w:hAnsi="Arial" w:cs="Arial"/>
          <w:color w:val="111111"/>
          <w:sz w:val="28"/>
          <w:szCs w:val="24"/>
        </w:rPr>
        <w:t xml:space="preserve"> se nechat vyšetřit?</w:t>
      </w:r>
    </w:p>
    <w:p w:rsidR="00054C03" w:rsidRDefault="00054C03" w:rsidP="00054C03">
      <w:pPr>
        <w:pStyle w:val="Normlnweb"/>
        <w:shd w:val="clear" w:color="auto" w:fill="FEFEFE"/>
        <w:spacing w:before="0" w:beforeAutospacing="0" w:after="0" w:afterAutospacing="0" w:line="276" w:lineRule="auto"/>
        <w:ind w:firstLine="708"/>
        <w:jc w:val="both"/>
        <w:rPr>
          <w:rFonts w:ascii="Arial" w:hAnsi="Arial" w:cs="Arial"/>
          <w:b/>
          <w:color w:val="0A0A0A"/>
        </w:rPr>
      </w:pPr>
    </w:p>
    <w:p w:rsidR="00D70F86" w:rsidRPr="00783761" w:rsidRDefault="00D70F86" w:rsidP="00054C03">
      <w:pPr>
        <w:pStyle w:val="Normlnweb"/>
        <w:shd w:val="clear" w:color="auto" w:fill="FEFEFE"/>
        <w:spacing w:before="0" w:beforeAutospacing="0" w:after="0" w:afterAutospacing="0" w:line="276" w:lineRule="auto"/>
        <w:ind w:firstLine="708"/>
        <w:jc w:val="both"/>
        <w:rPr>
          <w:rFonts w:ascii="Arial" w:hAnsi="Arial" w:cs="Arial"/>
          <w:b/>
          <w:color w:val="0A0A0A"/>
        </w:rPr>
      </w:pPr>
      <w:r w:rsidRPr="00783761">
        <w:rPr>
          <w:rFonts w:ascii="Arial" w:hAnsi="Arial" w:cs="Arial"/>
          <w:b/>
          <w:color w:val="0A0A0A"/>
        </w:rPr>
        <w:t xml:space="preserve">Nárok na screeningové vyšetření hrazené z veřejného zdravotního pojištění mají v ČR </w:t>
      </w:r>
      <w:r w:rsidRPr="00783761">
        <w:rPr>
          <w:rFonts w:ascii="Arial" w:hAnsi="Arial" w:cs="Arial"/>
          <w:b/>
          <w:color w:val="0A0A0A"/>
          <w:u w:val="single"/>
        </w:rPr>
        <w:t>jednou ročně</w:t>
      </w:r>
      <w:r w:rsidRPr="00783761">
        <w:rPr>
          <w:rFonts w:ascii="Arial" w:hAnsi="Arial" w:cs="Arial"/>
          <w:b/>
          <w:color w:val="0A0A0A"/>
        </w:rPr>
        <w:t xml:space="preserve"> všechny </w:t>
      </w:r>
      <w:r w:rsidRPr="00783761">
        <w:rPr>
          <w:rFonts w:ascii="Arial" w:hAnsi="Arial" w:cs="Arial"/>
          <w:b/>
          <w:color w:val="0A0A0A"/>
          <w:u w:val="single"/>
        </w:rPr>
        <w:t>ženy starší 15 let</w:t>
      </w:r>
      <w:r w:rsidRPr="00783761">
        <w:rPr>
          <w:rFonts w:ascii="Arial" w:hAnsi="Arial" w:cs="Arial"/>
          <w:b/>
          <w:color w:val="0A0A0A"/>
        </w:rPr>
        <w:t>.</w:t>
      </w:r>
    </w:p>
    <w:p w:rsidR="00D70F86" w:rsidRPr="00783761" w:rsidRDefault="00D70F86" w:rsidP="00054C03">
      <w:pPr>
        <w:pStyle w:val="Normlnweb"/>
        <w:shd w:val="clear" w:color="auto" w:fill="FEFEFE"/>
        <w:spacing w:before="0" w:beforeAutospacing="0" w:after="0" w:afterAutospacing="0" w:line="276" w:lineRule="auto"/>
        <w:ind w:firstLine="708"/>
        <w:jc w:val="both"/>
        <w:rPr>
          <w:rFonts w:ascii="Arial" w:hAnsi="Arial" w:cs="Arial"/>
          <w:b/>
          <w:color w:val="0A0A0A"/>
        </w:rPr>
      </w:pPr>
      <w:r w:rsidRPr="00783761">
        <w:rPr>
          <w:rFonts w:ascii="Arial" w:hAnsi="Arial" w:cs="Arial"/>
          <w:color w:val="111111"/>
        </w:rPr>
        <w:t>K této prohlídce nepotřebujete žádnou žádanku od obvodního ani jiného lékaře, stačí se objednat telefonicky ke svému ošetřujícímu gynekologovi.</w:t>
      </w:r>
    </w:p>
    <w:p w:rsidR="007A603B" w:rsidRPr="00783761" w:rsidRDefault="007A603B" w:rsidP="00054C03">
      <w:pPr>
        <w:ind w:firstLine="708"/>
        <w:jc w:val="both"/>
        <w:rPr>
          <w:rFonts w:ascii="Arial" w:hAnsi="Arial" w:cs="Arial"/>
          <w:sz w:val="24"/>
          <w:szCs w:val="24"/>
        </w:rPr>
      </w:pPr>
      <w:r w:rsidRPr="00783761">
        <w:rPr>
          <w:rFonts w:ascii="Arial" w:hAnsi="Arial" w:cs="Arial"/>
          <w:color w:val="111111"/>
          <w:sz w:val="24"/>
          <w:szCs w:val="24"/>
          <w:shd w:val="clear" w:color="auto" w:fill="FFFFFF"/>
        </w:rPr>
        <w:t>Ve věku od 25 let výše Vás na tuto preventivní prohlídku pozve Vaše zdravotní pojišťovna, pokud jste do té doby na preventivní gynekologické vyšetření nechodila.</w:t>
      </w:r>
    </w:p>
    <w:p w:rsidR="007A603B" w:rsidRPr="00783761" w:rsidRDefault="007A603B" w:rsidP="00054C03">
      <w:pPr>
        <w:jc w:val="both"/>
        <w:rPr>
          <w:rFonts w:ascii="Arial" w:hAnsi="Arial" w:cs="Arial"/>
          <w:sz w:val="24"/>
          <w:szCs w:val="24"/>
        </w:rPr>
      </w:pPr>
    </w:p>
    <w:p w:rsidR="00D70F86" w:rsidRPr="00783761" w:rsidRDefault="00D70F86" w:rsidP="00054C03">
      <w:pPr>
        <w:pStyle w:val="Nadpis1"/>
        <w:spacing w:before="0" w:beforeAutospacing="0" w:after="0" w:afterAutospacing="0" w:line="276" w:lineRule="auto"/>
        <w:jc w:val="both"/>
        <w:rPr>
          <w:rFonts w:ascii="Arial" w:hAnsi="Arial" w:cs="Arial"/>
          <w:color w:val="111111"/>
          <w:sz w:val="24"/>
          <w:szCs w:val="24"/>
        </w:rPr>
      </w:pPr>
      <w:r w:rsidRPr="00783761">
        <w:rPr>
          <w:rFonts w:ascii="Arial" w:hAnsi="Arial" w:cs="Arial"/>
          <w:color w:val="111111"/>
          <w:sz w:val="24"/>
          <w:szCs w:val="24"/>
        </w:rPr>
        <w:t>Gynekologické vyšetření</w:t>
      </w:r>
    </w:p>
    <w:p w:rsidR="00D70F86" w:rsidRPr="00783761" w:rsidRDefault="00D70F86"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Gynekologické vyšetření v rámci prevence je hrazené z veřejného zdravotního pojištění jedenkrát ročně. Prohlídka zahrnuje vyšetření zevních rodidel, vyšetření v gynekologických zrcadlech, kdy se nejprve provádí kolposkopické vyšetření děložního čípku a následně odběr cytologie. Jedná se o základní vyšetření v rámci prevence vzniku rakoviny děložního čípku. Dále pak následuje palpační (pohmatové) vyšetření dělohy a vaječníků. V potřebných případech se doplňuje ještě vyšetření přes konečník. Volitelnou možností lékaře je pak ještě vaginální ultrazvukové vyšetření.</w:t>
      </w:r>
    </w:p>
    <w:p w:rsidR="00D70F86" w:rsidRPr="00783761" w:rsidRDefault="00D70F86"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Screening pro prevenci rakoviny děložního čípku neboli cervikální screening je prováděn mikroskopickým vyšetřením cytologického stěru z děložního čípku, který Vám odebere Váš gynekolog při preventivním vyšetření. Odběr stěru je jednoduchá metoda, která trvá asi 10 minut a zahrnuje jen o málo víc než vyšetření pochvy. Buňky z děložního čípku Vám budou odebrány pomocí malé špachtličky či kartáčku. Odebrané buňky pak lékař pošle do jedné z akreditovaných cytologických laboratoří, kde mezi nimi odborníci pod mikroskopem budou hledat změněné buňky. Výsledek vyšetření pak laboratoř pošle zpátky Vašemu ošetřujícímu gynekologovi.</w:t>
      </w:r>
    </w:p>
    <w:p w:rsidR="00D70F86" w:rsidRPr="00783761" w:rsidRDefault="00D70F86" w:rsidP="00054C03">
      <w:pPr>
        <w:pStyle w:val="Nadpis3"/>
        <w:spacing w:before="0"/>
        <w:jc w:val="both"/>
        <w:rPr>
          <w:rFonts w:ascii="Arial" w:hAnsi="Arial" w:cs="Arial"/>
          <w:color w:val="111111"/>
          <w:sz w:val="24"/>
          <w:szCs w:val="24"/>
        </w:rPr>
      </w:pPr>
      <w:r w:rsidRPr="00783761">
        <w:rPr>
          <w:rFonts w:ascii="Arial" w:hAnsi="Arial" w:cs="Arial"/>
          <w:color w:val="111111"/>
          <w:sz w:val="24"/>
          <w:szCs w:val="24"/>
        </w:rPr>
        <w:t>Co když bude výsledek mého vyšetření normální?</w:t>
      </w:r>
    </w:p>
    <w:p w:rsidR="00D70F86" w:rsidRPr="00783761" w:rsidRDefault="00D70F86"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Většina žen má normální nález vyšetření. V tomto případě je Vaše riziko vzniku rakoviny minimální a měla byste pokračovat v pravidelných návštěvách gynekologa (jedenkrát ročně).</w:t>
      </w:r>
    </w:p>
    <w:p w:rsidR="00D70F86" w:rsidRPr="00783761" w:rsidRDefault="00D70F86" w:rsidP="00054C03">
      <w:pPr>
        <w:pStyle w:val="Nadpis3"/>
        <w:spacing w:before="0"/>
        <w:jc w:val="both"/>
        <w:rPr>
          <w:rFonts w:ascii="Arial" w:hAnsi="Arial" w:cs="Arial"/>
          <w:color w:val="111111"/>
          <w:sz w:val="24"/>
          <w:szCs w:val="24"/>
        </w:rPr>
      </w:pPr>
      <w:r w:rsidRPr="00783761">
        <w:rPr>
          <w:rFonts w:ascii="Arial" w:hAnsi="Arial" w:cs="Arial"/>
          <w:color w:val="111111"/>
          <w:sz w:val="24"/>
          <w:szCs w:val="24"/>
        </w:rPr>
        <w:t>Co když výsledek mého vyšetření nebude normální?</w:t>
      </w:r>
    </w:p>
    <w:p w:rsidR="00D70F86" w:rsidRPr="00783761" w:rsidRDefault="00D70F86"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U malého procenta žen je cytologický nález abnormální. To pouze znamená, že ve Vašem stěru byly zjištěny změněné buňky (rakovina děložního čípku bývá zjištěna jen zcela výjimečně). Obvykle se jedná o nezávažné změny, které většinou neznamenají, že máte rakovinu děložního čípku. Většina žen s abnormálním výsledkem vyšetření nebude potřebovat žádnou léčbu, některé však ano. V případě abnormálního výsledku tedy lékař doporučí ještě doplňující vyšetření a na základě jeho výsledků se rozhodne pro další postup.</w:t>
      </w:r>
    </w:p>
    <w:p w:rsidR="00D70F86" w:rsidRPr="00783761" w:rsidRDefault="00D70F86" w:rsidP="00054C03">
      <w:pPr>
        <w:pStyle w:val="Nadpis3"/>
        <w:spacing w:before="0"/>
        <w:jc w:val="both"/>
        <w:rPr>
          <w:rFonts w:ascii="Arial" w:hAnsi="Arial" w:cs="Arial"/>
          <w:color w:val="111111"/>
          <w:sz w:val="24"/>
          <w:szCs w:val="24"/>
        </w:rPr>
      </w:pPr>
      <w:r w:rsidRPr="00783761">
        <w:rPr>
          <w:rFonts w:ascii="Arial" w:hAnsi="Arial" w:cs="Arial"/>
          <w:color w:val="111111"/>
          <w:sz w:val="24"/>
          <w:szCs w:val="24"/>
        </w:rPr>
        <w:t>Proč se ženy obávají preventivního vyšetření?</w:t>
      </w:r>
    </w:p>
    <w:p w:rsidR="00D70F86" w:rsidRPr="00783761" w:rsidRDefault="00D70F86" w:rsidP="00054C03">
      <w:pPr>
        <w:pStyle w:val="Normlnweb"/>
        <w:spacing w:before="0" w:beforeAutospacing="0" w:after="0" w:afterAutospacing="0" w:line="276" w:lineRule="auto"/>
        <w:ind w:firstLine="708"/>
        <w:jc w:val="both"/>
        <w:rPr>
          <w:rFonts w:ascii="Arial" w:hAnsi="Arial" w:cs="Arial"/>
          <w:color w:val="111111"/>
        </w:rPr>
      </w:pPr>
      <w:r w:rsidRPr="00783761">
        <w:rPr>
          <w:rFonts w:ascii="Arial" w:hAnsi="Arial" w:cs="Arial"/>
          <w:color w:val="111111"/>
        </w:rPr>
        <w:t xml:space="preserve">Některé ženy, které nemají žádné potíže, nechtějí jít na preventivní vyšetření, aby se náhodou „na něco“ nepřišlo. Je to nelogické a nerozumné. Některé dokonce i ve chvíli, kdy již mají potíže, raději vyšetření odkládají ze strachu, aby se nepotvrdila obava, že se „uvnitř“ děje něco nebezpečného, že v jejich organismu roste zhoubný </w:t>
      </w:r>
      <w:r w:rsidRPr="00783761">
        <w:rPr>
          <w:rFonts w:ascii="Arial" w:hAnsi="Arial" w:cs="Arial"/>
          <w:color w:val="111111"/>
        </w:rPr>
        <w:lastRenderedPageBreak/>
        <w:t>nádor. V této chvíli již jde o vyslovený hazard a čas přestává být onou silnou zbraní v boji s nepřítelem a naopak začne působit ve prospěch zhoubného nádoru. Vyhlídka na uzdravení se zmenšuje každým dnem, kdy nádor zůstává neléčen.</w:t>
      </w: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Default="00AC1E58"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Default="00054C03" w:rsidP="00783761">
      <w:pPr>
        <w:jc w:val="both"/>
        <w:rPr>
          <w:rFonts w:ascii="Arial" w:hAnsi="Arial" w:cs="Arial"/>
          <w:sz w:val="24"/>
          <w:szCs w:val="24"/>
        </w:rPr>
      </w:pPr>
    </w:p>
    <w:p w:rsidR="00054C03" w:rsidRPr="00783761" w:rsidRDefault="00054C03"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054C03">
      <w:pPr>
        <w:jc w:val="both"/>
        <w:rPr>
          <w:rFonts w:ascii="Arial" w:hAnsi="Arial" w:cs="Arial"/>
          <w:sz w:val="24"/>
          <w:szCs w:val="24"/>
        </w:rPr>
      </w:pPr>
    </w:p>
    <w:p w:rsidR="00931814" w:rsidRPr="00054C03" w:rsidRDefault="00931814" w:rsidP="00054C03">
      <w:pPr>
        <w:jc w:val="center"/>
        <w:rPr>
          <w:rFonts w:ascii="Arial" w:hAnsi="Arial" w:cs="Arial"/>
          <w:b/>
          <w:sz w:val="32"/>
          <w:szCs w:val="24"/>
        </w:rPr>
      </w:pPr>
      <w:hyperlink r:id="rId13" w:history="1">
        <w:r w:rsidRPr="00054C03">
          <w:rPr>
            <w:rStyle w:val="Hypertextovodkaz"/>
            <w:rFonts w:ascii="Arial" w:hAnsi="Arial" w:cs="Arial"/>
            <w:b/>
            <w:color w:val="auto"/>
            <w:sz w:val="32"/>
            <w:szCs w:val="24"/>
            <w:u w:val="none"/>
            <w:shd w:val="clear" w:color="auto" w:fill="FEFEFE"/>
          </w:rPr>
          <w:t>Screening kolorektálního karcinomu</w:t>
        </w:r>
      </w:hyperlink>
    </w:p>
    <w:p w:rsidR="002908D3" w:rsidRPr="00783761" w:rsidRDefault="002908D3" w:rsidP="00054C03">
      <w:pPr>
        <w:jc w:val="both"/>
        <w:rPr>
          <w:rFonts w:ascii="Arial" w:hAnsi="Arial" w:cs="Arial"/>
          <w:sz w:val="24"/>
          <w:szCs w:val="24"/>
        </w:rPr>
      </w:pPr>
    </w:p>
    <w:p w:rsidR="00CA0BB4" w:rsidRPr="00783761" w:rsidRDefault="00CA0BB4" w:rsidP="00054C03">
      <w:pPr>
        <w:ind w:firstLine="708"/>
        <w:jc w:val="both"/>
        <w:rPr>
          <w:rFonts w:ascii="Arial" w:hAnsi="Arial" w:cs="Arial"/>
          <w:sz w:val="24"/>
          <w:szCs w:val="24"/>
        </w:rPr>
      </w:pPr>
      <w:r w:rsidRPr="00783761">
        <w:rPr>
          <w:rFonts w:ascii="Arial" w:hAnsi="Arial" w:cs="Arial"/>
          <w:color w:val="000000"/>
          <w:sz w:val="24"/>
          <w:szCs w:val="24"/>
          <w:shd w:val="clear" w:color="auto" w:fill="FFFFFF"/>
        </w:rPr>
        <w:t>Rakovina tlustého střeva a konečníku je jednou z nejčastějších onkologických diagnóz a ve všech vyspělých státech. V mezinárodním srovnání Česká republika obsazuje místa porovnatelná s evropským průměrem. Podle nejnovějších dat z roku 2018 stojí česká populace mužů v evropském přehledu na 14. místě, u žen potom obsazujeme 19. nejvyšší pozici v Evropě. Každý rok je v České republice zhoubný nádor tlustého střeva či konečníku zjištěn asi u 7700 osob a téměř 3400 pacientů na toto onemocnění v naší zemi každoročně umírá.</w:t>
      </w:r>
    </w:p>
    <w:p w:rsidR="00CA0BB4" w:rsidRPr="00783761" w:rsidRDefault="00CA0BB4" w:rsidP="00054C03">
      <w:pPr>
        <w:jc w:val="both"/>
        <w:rPr>
          <w:rFonts w:ascii="Arial" w:hAnsi="Arial" w:cs="Arial"/>
          <w:sz w:val="24"/>
          <w:szCs w:val="24"/>
        </w:rPr>
      </w:pPr>
    </w:p>
    <w:p w:rsidR="00CA0BB4" w:rsidRPr="00054C03" w:rsidRDefault="00CA0BB4" w:rsidP="00054C03">
      <w:pPr>
        <w:pStyle w:val="Nadpis1"/>
        <w:shd w:val="clear" w:color="auto" w:fill="FFFFFF"/>
        <w:spacing w:before="0" w:beforeAutospacing="0" w:after="0" w:afterAutospacing="0" w:line="276" w:lineRule="auto"/>
        <w:jc w:val="both"/>
        <w:rPr>
          <w:rFonts w:ascii="Arial" w:hAnsi="Arial" w:cs="Arial"/>
          <w:bCs w:val="0"/>
          <w:sz w:val="28"/>
          <w:szCs w:val="24"/>
        </w:rPr>
      </w:pPr>
      <w:r w:rsidRPr="00054C03">
        <w:rPr>
          <w:rFonts w:ascii="Arial" w:hAnsi="Arial" w:cs="Arial"/>
          <w:bCs w:val="0"/>
          <w:sz w:val="28"/>
          <w:szCs w:val="24"/>
        </w:rPr>
        <w:t>Jaké je mé riziko onemocnění?</w:t>
      </w:r>
    </w:p>
    <w:p w:rsidR="00054C03" w:rsidRDefault="00054C03" w:rsidP="00054C03">
      <w:pPr>
        <w:pStyle w:val="Normlnweb"/>
        <w:shd w:val="clear" w:color="auto" w:fill="FFFFFF"/>
        <w:spacing w:before="0" w:beforeAutospacing="0" w:after="0" w:afterAutospacing="0" w:line="276" w:lineRule="auto"/>
        <w:ind w:firstLine="708"/>
        <w:jc w:val="both"/>
        <w:rPr>
          <w:rFonts w:ascii="Arial" w:hAnsi="Arial" w:cs="Arial"/>
          <w:color w:val="000000"/>
        </w:rPr>
      </w:pPr>
    </w:p>
    <w:p w:rsidR="00CA0BB4" w:rsidRPr="00783761" w:rsidRDefault="00CA0BB4"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U většiny nemocných je přesná příčina vzniku kolorektálního karcinomu neznámá. Jsou ale rizikové faktory, které možnost vzniku onemocnění zvyšují:</w:t>
      </w:r>
    </w:p>
    <w:p w:rsidR="00B35E28" w:rsidRPr="00054C03" w:rsidRDefault="00B35E28" w:rsidP="00054C03">
      <w:pPr>
        <w:pStyle w:val="Normlnweb"/>
        <w:shd w:val="clear" w:color="auto" w:fill="FFFFFF"/>
        <w:spacing w:before="0" w:beforeAutospacing="0" w:after="0" w:afterAutospacing="0" w:line="276" w:lineRule="auto"/>
        <w:jc w:val="both"/>
        <w:rPr>
          <w:rFonts w:ascii="Arial" w:hAnsi="Arial" w:cs="Arial"/>
          <w:b/>
          <w:color w:val="000000"/>
        </w:rPr>
      </w:pPr>
      <w:r w:rsidRPr="00054C03">
        <w:rPr>
          <w:rFonts w:ascii="Arial" w:hAnsi="Arial" w:cs="Arial"/>
          <w:b/>
          <w:color w:val="000000"/>
        </w:rPr>
        <w:t xml:space="preserve">Věk </w:t>
      </w:r>
    </w:p>
    <w:p w:rsidR="00B35E28" w:rsidRPr="00783761"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Kolorektální karcinom většinou vzniká ve věku nad 50 let, výjimkou ale nejsou ani mladší pacienti.</w:t>
      </w:r>
    </w:p>
    <w:p w:rsidR="00B35E28" w:rsidRPr="00054C03" w:rsidRDefault="00B35E28" w:rsidP="00054C03">
      <w:pPr>
        <w:pStyle w:val="Normlnweb"/>
        <w:shd w:val="clear" w:color="auto" w:fill="FFFFFF"/>
        <w:spacing w:before="0" w:beforeAutospacing="0" w:after="0" w:afterAutospacing="0" w:line="276" w:lineRule="auto"/>
        <w:jc w:val="both"/>
        <w:rPr>
          <w:rFonts w:ascii="Arial" w:hAnsi="Arial" w:cs="Arial"/>
          <w:b/>
          <w:color w:val="000000"/>
        </w:rPr>
      </w:pPr>
      <w:r w:rsidRPr="00054C03">
        <w:rPr>
          <w:rFonts w:ascii="Arial" w:hAnsi="Arial" w:cs="Arial"/>
          <w:b/>
          <w:color w:val="000000"/>
        </w:rPr>
        <w:t>Střevní polypy</w:t>
      </w:r>
    </w:p>
    <w:p w:rsidR="00B35E28" w:rsidRPr="00783761"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Polypy jsou výrůstky ze stěny střeva. Z některých těchto polypů může během dlouhé doby vzniknout karcinom. Je proto potřeba všechny polypy ze střeva a konečníku odstranit a vyšetřit</w:t>
      </w:r>
    </w:p>
    <w:p w:rsidR="00B35E28" w:rsidRPr="00054C03" w:rsidRDefault="00B35E28" w:rsidP="00054C03">
      <w:pPr>
        <w:pStyle w:val="Normlnweb"/>
        <w:shd w:val="clear" w:color="auto" w:fill="FFFFFF"/>
        <w:spacing w:before="0" w:beforeAutospacing="0" w:after="0" w:afterAutospacing="0" w:line="276" w:lineRule="auto"/>
        <w:jc w:val="both"/>
        <w:rPr>
          <w:rFonts w:ascii="Arial" w:hAnsi="Arial" w:cs="Arial"/>
          <w:b/>
          <w:color w:val="000000"/>
        </w:rPr>
      </w:pPr>
      <w:r w:rsidRPr="00054C03">
        <w:rPr>
          <w:rFonts w:ascii="Arial" w:hAnsi="Arial" w:cs="Arial"/>
          <w:b/>
          <w:color w:val="000000"/>
        </w:rPr>
        <w:t>Dědičné predispozice</w:t>
      </w:r>
    </w:p>
    <w:p w:rsidR="00B35E28" w:rsidRPr="00783761"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Vyšší riziko je v případě výskytu kolorektálního karcinomu v pokrevním příbuzenstvu 1. stupně, tedy u rodičů, sourozenců nebo dětí.</w:t>
      </w:r>
    </w:p>
    <w:p w:rsidR="00B35E28" w:rsidRPr="00783761"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V některých případech je genetická porucha takového charakteru, že je vznik karcinomu téměř jistý. Patří sem například </w:t>
      </w:r>
      <w:r w:rsidRPr="00783761">
        <w:rPr>
          <w:rStyle w:val="Siln"/>
          <w:rFonts w:ascii="Arial" w:eastAsiaTheme="majorEastAsia" w:hAnsi="Arial" w:cs="Arial"/>
          <w:color w:val="000000"/>
        </w:rPr>
        <w:t>familiární adenomatózní polypóza</w:t>
      </w:r>
      <w:r w:rsidRPr="00783761">
        <w:rPr>
          <w:rFonts w:ascii="Arial" w:hAnsi="Arial" w:cs="Arial"/>
          <w:color w:val="000000"/>
        </w:rPr>
        <w:t>, která se projevuje vznikem mnoha stovek polypů v tlustém střevě a konečníku. Dalším dědičným onemocněním je </w:t>
      </w:r>
      <w:r w:rsidRPr="00783761">
        <w:rPr>
          <w:rStyle w:val="Siln"/>
          <w:rFonts w:ascii="Arial" w:eastAsiaTheme="majorEastAsia" w:hAnsi="Arial" w:cs="Arial"/>
          <w:color w:val="000000"/>
        </w:rPr>
        <w:t>hereditární nepolypózní kolorektální karcinom</w:t>
      </w:r>
      <w:r w:rsidRPr="00783761">
        <w:rPr>
          <w:rFonts w:ascii="Arial" w:hAnsi="Arial" w:cs="Arial"/>
          <w:color w:val="000000"/>
        </w:rPr>
        <w:t>.</w:t>
      </w:r>
    </w:p>
    <w:p w:rsidR="00B35E28" w:rsidRPr="00054C03" w:rsidRDefault="00B35E28" w:rsidP="00054C03">
      <w:pPr>
        <w:pStyle w:val="Normlnweb"/>
        <w:shd w:val="clear" w:color="auto" w:fill="FFFFFF"/>
        <w:spacing w:before="0" w:beforeAutospacing="0" w:after="0" w:afterAutospacing="0" w:line="276" w:lineRule="auto"/>
        <w:jc w:val="both"/>
        <w:rPr>
          <w:rFonts w:ascii="Arial" w:hAnsi="Arial" w:cs="Arial"/>
          <w:b/>
          <w:color w:val="000000"/>
        </w:rPr>
      </w:pPr>
      <w:r w:rsidRPr="00054C03">
        <w:rPr>
          <w:rFonts w:ascii="Arial" w:hAnsi="Arial" w:cs="Arial"/>
          <w:b/>
          <w:color w:val="000000"/>
        </w:rPr>
        <w:t>Chronické zánětlivé onemocnění strěva</w:t>
      </w:r>
    </w:p>
    <w:p w:rsidR="00B35E28" w:rsidRPr="00783761"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Některé nemoci, jako je např. ulcerózní kolitida nebo Crohnova nemoc, také zvyšují riziko onemocnění kolorektálním karcinomem.</w:t>
      </w:r>
    </w:p>
    <w:p w:rsidR="00B35E28" w:rsidRPr="00054C03" w:rsidRDefault="00B35E28" w:rsidP="00054C03">
      <w:pPr>
        <w:pStyle w:val="Normlnweb"/>
        <w:shd w:val="clear" w:color="auto" w:fill="FFFFFF"/>
        <w:spacing w:before="0" w:beforeAutospacing="0" w:after="0" w:afterAutospacing="0" w:line="276" w:lineRule="auto"/>
        <w:jc w:val="both"/>
        <w:rPr>
          <w:rFonts w:ascii="Arial" w:hAnsi="Arial" w:cs="Arial"/>
          <w:b/>
          <w:color w:val="000000"/>
        </w:rPr>
      </w:pPr>
      <w:r w:rsidRPr="00054C03">
        <w:rPr>
          <w:rFonts w:ascii="Arial" w:hAnsi="Arial" w:cs="Arial"/>
          <w:b/>
          <w:color w:val="000000"/>
        </w:rPr>
        <w:t>Složení potravy</w:t>
      </w:r>
    </w:p>
    <w:p w:rsidR="00B35E28" w:rsidRPr="00783761"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Jednoznačně negativní vliv má nadměrný příjem živočišných tuků, červeného masa a uzenin. Riziko zvyšuje častá úprava masa smažením a pečením. Nepřiměřeně vysoký kalorický příjem spojený s obezitou je spojen také s větším rizikem této nemoci. Rakovina konečníku se častěji vyskytuje u pivařů. Dalším rizikovým faktorem je nízký příjem vlákniny v zelenině, ovoci, celozrnném pečivu a luštěninách a nedostatek pohybu.</w:t>
      </w:r>
    </w:p>
    <w:p w:rsidR="00B35E28" w:rsidRPr="00783761" w:rsidRDefault="00B35E28" w:rsidP="00054C03">
      <w:pPr>
        <w:pStyle w:val="Normlnweb"/>
        <w:shd w:val="clear" w:color="auto" w:fill="FFFFFF"/>
        <w:spacing w:before="0" w:beforeAutospacing="0" w:after="0" w:afterAutospacing="0" w:line="276" w:lineRule="auto"/>
        <w:jc w:val="both"/>
        <w:rPr>
          <w:rFonts w:ascii="Arial" w:hAnsi="Arial" w:cs="Arial"/>
          <w:color w:val="000000"/>
        </w:rPr>
      </w:pPr>
    </w:p>
    <w:p w:rsidR="00CA0BB4" w:rsidRPr="00054C03" w:rsidRDefault="00CA0BB4" w:rsidP="00054C03">
      <w:pPr>
        <w:pStyle w:val="Nadpis1"/>
        <w:shd w:val="clear" w:color="auto" w:fill="FFFFFF"/>
        <w:spacing w:before="0" w:beforeAutospacing="0" w:after="0" w:afterAutospacing="0" w:line="276" w:lineRule="auto"/>
        <w:jc w:val="both"/>
        <w:rPr>
          <w:rFonts w:ascii="Arial" w:hAnsi="Arial" w:cs="Arial"/>
          <w:bCs w:val="0"/>
          <w:sz w:val="28"/>
          <w:szCs w:val="24"/>
        </w:rPr>
      </w:pPr>
      <w:r w:rsidRPr="00054C03">
        <w:rPr>
          <w:rFonts w:ascii="Arial" w:hAnsi="Arial" w:cs="Arial"/>
          <w:bCs w:val="0"/>
          <w:sz w:val="28"/>
          <w:szCs w:val="24"/>
        </w:rPr>
        <w:t>Jak předcházet rakovině tlustého střeva a konečníku?</w:t>
      </w:r>
    </w:p>
    <w:p w:rsidR="00054C03" w:rsidRDefault="00054C03" w:rsidP="00054C03">
      <w:pPr>
        <w:pStyle w:val="Normlnweb"/>
        <w:shd w:val="clear" w:color="auto" w:fill="FFFFFF"/>
        <w:spacing w:before="0" w:beforeAutospacing="0" w:after="0" w:afterAutospacing="0" w:line="276" w:lineRule="auto"/>
        <w:ind w:firstLine="708"/>
        <w:jc w:val="both"/>
        <w:rPr>
          <w:rFonts w:ascii="Arial" w:hAnsi="Arial" w:cs="Arial"/>
          <w:color w:val="000000"/>
        </w:rPr>
      </w:pPr>
    </w:p>
    <w:p w:rsidR="00054C03" w:rsidRDefault="00CA0BB4" w:rsidP="00054C03">
      <w:pPr>
        <w:pStyle w:val="Normlnweb"/>
        <w:shd w:val="clear" w:color="auto" w:fill="FFFFFF"/>
        <w:spacing w:before="0" w:beforeAutospacing="0" w:after="0" w:afterAutospacing="0" w:line="276" w:lineRule="auto"/>
        <w:ind w:firstLine="708"/>
        <w:jc w:val="both"/>
        <w:rPr>
          <w:rFonts w:ascii="Arial" w:hAnsi="Arial" w:cs="Arial"/>
          <w:b/>
          <w:bCs/>
          <w:color w:val="FFFFFF"/>
        </w:rPr>
      </w:pPr>
      <w:r w:rsidRPr="00783761">
        <w:rPr>
          <w:rFonts w:ascii="Arial" w:hAnsi="Arial" w:cs="Arial"/>
          <w:color w:val="000000"/>
        </w:rPr>
        <w:lastRenderedPageBreak/>
        <w:t>U většiny pacientů je přesná příčina vzniku kolorektálního karcinomu neznámá. Jsou však známy rizikové faktory, které možnost vzniku onemocnění zvyšují. Vzniku kolorektálního karcinomu lze předcházet primární a sekundární prevencí.</w:t>
      </w:r>
      <w:r w:rsidRPr="00783761">
        <w:rPr>
          <w:rFonts w:ascii="Arial" w:hAnsi="Arial" w:cs="Arial"/>
          <w:b/>
          <w:bCs/>
          <w:color w:val="FFFFFF"/>
        </w:rPr>
        <w:t>O</w:t>
      </w:r>
    </w:p>
    <w:p w:rsidR="00CA0BB4" w:rsidRPr="00783761" w:rsidRDefault="00CA0BB4"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b/>
          <w:bCs/>
          <w:color w:val="FFFFFF"/>
        </w:rPr>
        <w:t>BSAH ČLÁNKU</w:t>
      </w:r>
    </w:p>
    <w:p w:rsidR="00CA0BB4" w:rsidRPr="00054C03" w:rsidRDefault="00CA0BB4" w:rsidP="00054C03">
      <w:pPr>
        <w:pStyle w:val="Nadpis2"/>
        <w:shd w:val="clear" w:color="auto" w:fill="FFFFFF"/>
        <w:spacing w:before="0" w:beforeAutospacing="0" w:after="0" w:afterAutospacing="0" w:line="276" w:lineRule="auto"/>
        <w:jc w:val="both"/>
        <w:rPr>
          <w:rFonts w:ascii="Arial" w:hAnsi="Arial" w:cs="Arial"/>
          <w:bCs w:val="0"/>
          <w:sz w:val="24"/>
          <w:szCs w:val="24"/>
        </w:rPr>
      </w:pPr>
      <w:bookmarkStart w:id="0" w:name="primarni-prevence"/>
      <w:bookmarkEnd w:id="0"/>
      <w:r w:rsidRPr="00054C03">
        <w:rPr>
          <w:rFonts w:ascii="Arial" w:hAnsi="Arial" w:cs="Arial"/>
          <w:bCs w:val="0"/>
          <w:sz w:val="24"/>
          <w:szCs w:val="24"/>
        </w:rPr>
        <w:t>Primární prevence</w:t>
      </w:r>
    </w:p>
    <w:p w:rsidR="00CA0BB4" w:rsidRPr="00783761" w:rsidRDefault="00CA0BB4"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Primární prevence si klade za cíl pokles výskytu zhoubných nádorů. Jde o snižování až eliminaci rizikových faktorů, které mají prokazatelný a přímý vliv na vznik zhoubných nádorů.</w:t>
      </w:r>
    </w:p>
    <w:p w:rsidR="00CA0BB4" w:rsidRPr="00783761" w:rsidRDefault="00CA0BB4" w:rsidP="00054C03">
      <w:pPr>
        <w:pStyle w:val="Normlnweb"/>
        <w:shd w:val="clear" w:color="auto" w:fill="FFFFFF"/>
        <w:spacing w:before="0" w:beforeAutospacing="0" w:after="0" w:afterAutospacing="0" w:line="276" w:lineRule="auto"/>
        <w:ind w:firstLine="360"/>
        <w:jc w:val="both"/>
        <w:rPr>
          <w:rFonts w:ascii="Arial" w:hAnsi="Arial" w:cs="Arial"/>
          <w:color w:val="000000"/>
        </w:rPr>
      </w:pPr>
      <w:r w:rsidRPr="00783761">
        <w:rPr>
          <w:rFonts w:ascii="Arial" w:hAnsi="Arial" w:cs="Arial"/>
          <w:color w:val="000000"/>
        </w:rPr>
        <w:t>Chcete-li snížit své riziko onemocnění rakovinou (obecně), měli byste se držet následujících zásad:</w:t>
      </w:r>
    </w:p>
    <w:p w:rsidR="00B35E28" w:rsidRPr="00783761"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Udržujte si přiměřenou hmotnost.</w:t>
      </w:r>
    </w:p>
    <w:p w:rsidR="00B35E28" w:rsidRPr="00783761"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Alespoň 30 minut denně se věnujte pohybovým aktivitám.</w:t>
      </w:r>
    </w:p>
    <w:p w:rsidR="00B35E28" w:rsidRPr="00054C03" w:rsidRDefault="00B35E28" w:rsidP="00054C03">
      <w:pPr>
        <w:pStyle w:val="Normlnweb"/>
        <w:numPr>
          <w:ilvl w:val="0"/>
          <w:numId w:val="3"/>
        </w:numPr>
        <w:shd w:val="clear" w:color="auto" w:fill="FFFFFF"/>
        <w:spacing w:before="0" w:beforeAutospacing="0" w:after="0" w:afterAutospacing="0" w:line="276" w:lineRule="auto"/>
        <w:jc w:val="both"/>
        <w:rPr>
          <w:rStyle w:val="Siln"/>
          <w:rFonts w:ascii="Arial" w:hAnsi="Arial" w:cs="Arial"/>
          <w:b w:val="0"/>
          <w:bCs w:val="0"/>
          <w:color w:val="000000"/>
        </w:rPr>
      </w:pPr>
      <w:r w:rsidRPr="00054C03">
        <w:rPr>
          <w:rFonts w:ascii="Arial" w:hAnsi="Arial" w:cs="Arial"/>
          <w:color w:val="000000"/>
        </w:rPr>
        <w:t>Omezte spotřebu potravin, které obsahují velké množství tuk</w:t>
      </w:r>
      <w:r w:rsidRPr="00054C03">
        <w:rPr>
          <w:rStyle w:val="Siln"/>
          <w:rFonts w:ascii="Arial" w:hAnsi="Arial" w:cs="Arial"/>
          <w:b w:val="0"/>
          <w:color w:val="000000"/>
        </w:rPr>
        <w:t>ů a sacharidů, ale málo vlíkniny. Vyhýbejte se slazeným nápojům.</w:t>
      </w:r>
    </w:p>
    <w:p w:rsidR="00B35E28" w:rsidRPr="00054C03"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054C03">
        <w:rPr>
          <w:rStyle w:val="Siln"/>
          <w:rFonts w:ascii="Arial" w:hAnsi="Arial" w:cs="Arial"/>
          <w:b w:val="0"/>
          <w:color w:val="000000"/>
        </w:rPr>
        <w:t>Jezde různé druhy zeleniny, ovoce, celozrnného pečiva a lušténin</w:t>
      </w:r>
    </w:p>
    <w:p w:rsidR="00B35E28" w:rsidRPr="00054C03" w:rsidRDefault="00B35E2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054C03">
        <w:rPr>
          <w:rFonts w:ascii="Arial" w:hAnsi="Arial" w:cs="Arial"/>
          <w:color w:val="000000"/>
        </w:rPr>
        <w:t>Omezte konzumaci červeného masa a vyhýbejte se uzeninám.</w:t>
      </w:r>
    </w:p>
    <w:p w:rsidR="00B35E28" w:rsidRPr="00054C03" w:rsidRDefault="00837BCC"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054C03">
        <w:rPr>
          <w:rFonts w:ascii="Arial" w:hAnsi="Arial" w:cs="Arial"/>
          <w:color w:val="000000"/>
        </w:rPr>
        <w:t>PPokud pijete alkoholické nápoje, omezte jejich množství nejvýše na 2 skleničky denně (muži) nebo 1 skleničku denně (ženy).</w:t>
      </w:r>
    </w:p>
    <w:p w:rsidR="00837BCC" w:rsidRPr="00054C03" w:rsidRDefault="00837BCC"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054C03">
        <w:rPr>
          <w:rFonts w:ascii="Arial" w:hAnsi="Arial" w:cs="Arial"/>
          <w:color w:val="000000"/>
        </w:rPr>
        <w:t>Omezte konzumaci slaných jídel a potravin konzervovaných pomocí soli.</w:t>
      </w:r>
    </w:p>
    <w:p w:rsidR="00837BCC" w:rsidRPr="00054C03" w:rsidRDefault="00837BCC"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054C03">
        <w:rPr>
          <w:rFonts w:ascii="Arial" w:hAnsi="Arial" w:cs="Arial"/>
          <w:color w:val="000000"/>
        </w:rPr>
        <w:t>Nepoužívejte potravinové doplňky s přesvědčením, že Vás ochrání před rakovinou.</w:t>
      </w:r>
    </w:p>
    <w:p w:rsidR="00837BCC" w:rsidRPr="00054C03" w:rsidRDefault="00837BCC" w:rsidP="00054C03">
      <w:pPr>
        <w:pStyle w:val="Normlnweb"/>
        <w:numPr>
          <w:ilvl w:val="0"/>
          <w:numId w:val="3"/>
        </w:numPr>
        <w:shd w:val="clear" w:color="auto" w:fill="FFFFFF"/>
        <w:spacing w:before="0" w:beforeAutospacing="0" w:after="0" w:afterAutospacing="0" w:line="276" w:lineRule="auto"/>
        <w:jc w:val="both"/>
        <w:rPr>
          <w:rStyle w:val="Siln"/>
          <w:rFonts w:ascii="Arial" w:hAnsi="Arial" w:cs="Arial"/>
          <w:b w:val="0"/>
          <w:bCs w:val="0"/>
          <w:color w:val="000000"/>
        </w:rPr>
      </w:pPr>
      <w:r w:rsidRPr="00054C03">
        <w:rPr>
          <w:rFonts w:ascii="Arial" w:hAnsi="Arial" w:cs="Arial"/>
          <w:color w:val="000000"/>
        </w:rPr>
        <w:t>Matky by mély své děti do šesti měsíc</w:t>
      </w:r>
      <w:r w:rsidRPr="00054C03">
        <w:rPr>
          <w:rStyle w:val="Siln"/>
          <w:rFonts w:ascii="Arial" w:hAnsi="Arial" w:cs="Arial"/>
          <w:b w:val="0"/>
          <w:color w:val="000000"/>
        </w:rPr>
        <w:t>ů veku výhradně kojit, teprve potom přidávat jinou výživu.</w:t>
      </w:r>
    </w:p>
    <w:p w:rsidR="00837BCC" w:rsidRPr="00054C03" w:rsidRDefault="00837BCC" w:rsidP="00054C03">
      <w:pPr>
        <w:pStyle w:val="Normlnweb"/>
        <w:numPr>
          <w:ilvl w:val="0"/>
          <w:numId w:val="3"/>
        </w:numPr>
        <w:shd w:val="clear" w:color="auto" w:fill="FFFFFF"/>
        <w:spacing w:before="0" w:beforeAutospacing="0" w:after="0" w:afterAutospacing="0" w:line="276" w:lineRule="auto"/>
        <w:jc w:val="both"/>
        <w:rPr>
          <w:rFonts w:ascii="Arial" w:hAnsi="Arial" w:cs="Arial"/>
        </w:rPr>
      </w:pPr>
      <w:r w:rsidRPr="00054C03">
        <w:rPr>
          <w:rStyle w:val="Siln"/>
          <w:rFonts w:ascii="Arial" w:hAnsi="Arial" w:cs="Arial"/>
          <w:b w:val="0"/>
          <w:color w:val="000000"/>
        </w:rPr>
        <w:t xml:space="preserve">Lidé, kteří prodélali rakovinu, by po ukončení léčby měli dodržovat doporučení pro onkologickou </w:t>
      </w:r>
      <w:r w:rsidRPr="00054C03">
        <w:rPr>
          <w:rStyle w:val="Siln"/>
          <w:rFonts w:ascii="Arial" w:hAnsi="Arial" w:cs="Arial"/>
          <w:b w:val="0"/>
        </w:rPr>
        <w:t>prevenci.</w:t>
      </w:r>
    </w:p>
    <w:p w:rsidR="00CA0BB4" w:rsidRPr="00783761" w:rsidRDefault="00CA0BB4" w:rsidP="00054C03">
      <w:pPr>
        <w:pStyle w:val="Normlnweb"/>
        <w:shd w:val="clear" w:color="auto" w:fill="FFFFFF"/>
        <w:spacing w:before="0" w:beforeAutospacing="0" w:after="0" w:afterAutospacing="0" w:line="276" w:lineRule="auto"/>
        <w:jc w:val="both"/>
        <w:rPr>
          <w:rFonts w:ascii="Arial" w:hAnsi="Arial" w:cs="Arial"/>
          <w:color w:val="000000"/>
        </w:rPr>
      </w:pPr>
      <w:bookmarkStart w:id="1" w:name="sekundarni-prevence"/>
      <w:bookmarkEnd w:id="1"/>
      <w:r w:rsidRPr="00054C03">
        <w:rPr>
          <w:rFonts w:ascii="Arial" w:hAnsi="Arial" w:cs="Arial"/>
          <w:b/>
          <w:bCs/>
        </w:rPr>
        <w:t>Sekundární prevence</w:t>
      </w:r>
    </w:p>
    <w:p w:rsidR="00CA0BB4" w:rsidRPr="00783761" w:rsidRDefault="00CA0BB4"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Sekundární prevence je zaměřena na záchyt zhoubných nádorů v časném, plně vyléčitelném stadiu. V případě rakoviny tlustého střeva a konečníku se jedná o kolorektální screening, který se dá shrnout do několika obecných doporučení.</w:t>
      </w:r>
    </w:p>
    <w:p w:rsidR="00054C03" w:rsidRDefault="00054C03" w:rsidP="00054C03">
      <w:pPr>
        <w:pStyle w:val="Normlnweb"/>
        <w:shd w:val="clear" w:color="auto" w:fill="FFFFFF"/>
        <w:spacing w:before="0" w:beforeAutospacing="0" w:after="0" w:afterAutospacing="0" w:line="276" w:lineRule="auto"/>
        <w:jc w:val="both"/>
        <w:rPr>
          <w:rFonts w:ascii="Arial" w:hAnsi="Arial" w:cs="Arial"/>
          <w:color w:val="000000"/>
        </w:rPr>
      </w:pPr>
    </w:p>
    <w:p w:rsidR="00CA0BB4" w:rsidRPr="00783761" w:rsidRDefault="00AC1E58" w:rsidP="00054C03">
      <w:pPr>
        <w:pStyle w:val="Normlnweb"/>
        <w:shd w:val="clear" w:color="auto" w:fill="FFFFFF"/>
        <w:spacing w:before="0" w:beforeAutospacing="0" w:after="0" w:afterAutospacing="0" w:line="276" w:lineRule="auto"/>
        <w:jc w:val="both"/>
        <w:rPr>
          <w:rFonts w:ascii="Arial" w:hAnsi="Arial" w:cs="Arial"/>
          <w:color w:val="000000"/>
        </w:rPr>
      </w:pPr>
      <w:r w:rsidRPr="00054C03">
        <w:rPr>
          <w:rFonts w:ascii="Arial" w:hAnsi="Arial" w:cs="Arial"/>
          <w:b/>
          <w:color w:val="000000"/>
        </w:rPr>
        <w:t>Více informací naleznete na odkazu:</w:t>
      </w:r>
      <w:r w:rsidRPr="00783761">
        <w:rPr>
          <w:rFonts w:ascii="Arial" w:hAnsi="Arial" w:cs="Arial"/>
          <w:color w:val="000000"/>
        </w:rPr>
        <w:t xml:space="preserve"> </w:t>
      </w:r>
      <w:hyperlink r:id="rId14" w:history="1">
        <w:r w:rsidRPr="00783761">
          <w:rPr>
            <w:rStyle w:val="Hypertextovodkaz"/>
            <w:rFonts w:ascii="Arial" w:hAnsi="Arial" w:cs="Arial"/>
          </w:rPr>
          <w:t>https://www.kolorektum.cz/index.php?pg=pro-verejnost--kolorektalni-karcinom--moznosti</w:t>
        </w:r>
      </w:hyperlink>
    </w:p>
    <w:p w:rsidR="00837BCC" w:rsidRPr="00783761" w:rsidRDefault="00837BCC" w:rsidP="00054C03">
      <w:pPr>
        <w:pStyle w:val="Normlnweb"/>
        <w:shd w:val="clear" w:color="auto" w:fill="FFFFFF"/>
        <w:spacing w:before="0" w:beforeAutospacing="0" w:after="0" w:afterAutospacing="0" w:line="276" w:lineRule="auto"/>
        <w:jc w:val="both"/>
        <w:rPr>
          <w:rFonts w:ascii="Arial" w:hAnsi="Arial" w:cs="Arial"/>
          <w:color w:val="000000"/>
        </w:rPr>
      </w:pPr>
    </w:p>
    <w:p w:rsidR="00AC1E58" w:rsidRPr="00054C03" w:rsidRDefault="00AC1E58" w:rsidP="00054C03">
      <w:pPr>
        <w:pStyle w:val="Nadpis1"/>
        <w:shd w:val="clear" w:color="auto" w:fill="FFFFFF"/>
        <w:spacing w:before="0" w:beforeAutospacing="0" w:after="0" w:afterAutospacing="0" w:line="276" w:lineRule="auto"/>
        <w:jc w:val="both"/>
        <w:rPr>
          <w:rFonts w:ascii="Arial" w:hAnsi="Arial" w:cs="Arial"/>
          <w:bCs w:val="0"/>
          <w:sz w:val="28"/>
          <w:szCs w:val="24"/>
        </w:rPr>
      </w:pPr>
      <w:r w:rsidRPr="00054C03">
        <w:rPr>
          <w:rFonts w:ascii="Arial" w:hAnsi="Arial" w:cs="Arial"/>
          <w:bCs w:val="0"/>
          <w:sz w:val="28"/>
          <w:szCs w:val="24"/>
        </w:rPr>
        <w:t>Jaké jsou příznaky onemocnění?</w:t>
      </w:r>
    </w:p>
    <w:p w:rsidR="00054C03" w:rsidRDefault="00054C03" w:rsidP="00054C03">
      <w:pPr>
        <w:pStyle w:val="Normlnweb"/>
        <w:shd w:val="clear" w:color="auto" w:fill="FFFFFF"/>
        <w:spacing w:before="0" w:beforeAutospacing="0" w:after="0" w:afterAutospacing="0" w:line="276" w:lineRule="auto"/>
        <w:jc w:val="both"/>
        <w:rPr>
          <w:rFonts w:ascii="Arial" w:hAnsi="Arial" w:cs="Arial"/>
          <w:color w:val="000000"/>
        </w:rPr>
      </w:pPr>
    </w:p>
    <w:p w:rsidR="0023774E" w:rsidRPr="00783761" w:rsidRDefault="00AC1E58" w:rsidP="00054C03">
      <w:pPr>
        <w:pStyle w:val="Normlnweb"/>
        <w:shd w:val="clear" w:color="auto" w:fill="FFFFFF"/>
        <w:spacing w:before="0" w:beforeAutospacing="0" w:after="0" w:afterAutospacing="0" w:line="276" w:lineRule="auto"/>
        <w:ind w:firstLine="360"/>
        <w:jc w:val="both"/>
        <w:rPr>
          <w:rFonts w:ascii="Arial" w:hAnsi="Arial" w:cs="Arial"/>
          <w:color w:val="000000"/>
        </w:rPr>
      </w:pPr>
      <w:r w:rsidRPr="00783761">
        <w:rPr>
          <w:rFonts w:ascii="Arial" w:hAnsi="Arial" w:cs="Arial"/>
          <w:color w:val="000000"/>
        </w:rPr>
        <w:t>Rakovina tlustého střeva a konečníku (odborným názvem kolorektální karcinom) se může projevovat celou řadou příznaků, ačkoli v časných stadiích onemocnění mohou být potíže nevýrazné a člověk je ani nemusí zaznamenat.</w:t>
      </w:r>
    </w:p>
    <w:p w:rsidR="0023774E" w:rsidRPr="00783761" w:rsidRDefault="00AC1E5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Style w:val="Siln"/>
          <w:rFonts w:ascii="Arial" w:hAnsi="Arial" w:cs="Arial"/>
          <w:color w:val="000000"/>
        </w:rPr>
        <w:t>D</w:t>
      </w:r>
      <w:r w:rsidRPr="00783761">
        <w:rPr>
          <w:rStyle w:val="Siln"/>
          <w:rFonts w:ascii="Arial" w:eastAsiaTheme="majorEastAsia" w:hAnsi="Arial" w:cs="Arial"/>
          <w:color w:val="000000"/>
        </w:rPr>
        <w:t>louhodobější změně střevní činnosti</w:t>
      </w:r>
      <w:r w:rsidRPr="00783761">
        <w:rPr>
          <w:rStyle w:val="Siln"/>
          <w:rFonts w:ascii="Arial" w:hAnsi="Arial" w:cs="Arial"/>
          <w:color w:val="000000"/>
        </w:rPr>
        <w:t xml:space="preserve"> - </w:t>
      </w:r>
      <w:r w:rsidRPr="00783761">
        <w:rPr>
          <w:rFonts w:ascii="Arial" w:hAnsi="Arial" w:cs="Arial"/>
          <w:color w:val="000000"/>
        </w:rPr>
        <w:t>průjem, zácpa, pocit nedokonalého vyprázdnění nebo obtížným vyprazdňováním,...</w:t>
      </w:r>
    </w:p>
    <w:p w:rsidR="0023774E" w:rsidRPr="00783761" w:rsidRDefault="00AC1E5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Style w:val="Siln"/>
          <w:rFonts w:ascii="Arial" w:hAnsi="Arial" w:cs="Arial"/>
          <w:color w:val="000000"/>
        </w:rPr>
        <w:t>K</w:t>
      </w:r>
      <w:r w:rsidRPr="00783761">
        <w:rPr>
          <w:rStyle w:val="Siln"/>
          <w:rFonts w:ascii="Arial" w:eastAsiaTheme="majorEastAsia" w:hAnsi="Arial" w:cs="Arial"/>
          <w:color w:val="000000"/>
        </w:rPr>
        <w:t>rvácení z konečníku</w:t>
      </w:r>
      <w:r w:rsidRPr="00783761">
        <w:rPr>
          <w:rFonts w:ascii="Arial" w:hAnsi="Arial" w:cs="Arial"/>
          <w:color w:val="000000"/>
        </w:rPr>
        <w:t> nebo </w:t>
      </w:r>
      <w:r w:rsidRPr="00783761">
        <w:rPr>
          <w:rStyle w:val="Siln"/>
          <w:rFonts w:ascii="Arial" w:eastAsiaTheme="majorEastAsia" w:hAnsi="Arial" w:cs="Arial"/>
          <w:color w:val="000000"/>
        </w:rPr>
        <w:t>příměs krve ve stolici</w:t>
      </w:r>
      <w:r w:rsidRPr="00783761">
        <w:rPr>
          <w:rFonts w:ascii="Arial" w:hAnsi="Arial" w:cs="Arial"/>
          <w:color w:val="000000"/>
        </w:rPr>
        <w:t> a to jak jasně červené, tak krve tmavé.</w:t>
      </w:r>
    </w:p>
    <w:p w:rsidR="0023774E" w:rsidRPr="00783761" w:rsidRDefault="00AC1E5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Style w:val="Siln"/>
          <w:rFonts w:ascii="Arial" w:hAnsi="Arial" w:cs="Arial"/>
          <w:color w:val="000000"/>
        </w:rPr>
        <w:t>C</w:t>
      </w:r>
      <w:r w:rsidRPr="00783761">
        <w:rPr>
          <w:rStyle w:val="Siln"/>
          <w:rFonts w:ascii="Arial" w:eastAsiaTheme="majorEastAsia" w:hAnsi="Arial" w:cs="Arial"/>
          <w:color w:val="000000"/>
        </w:rPr>
        <w:t>hudokrevnost</w:t>
      </w:r>
      <w:r w:rsidRPr="00783761">
        <w:rPr>
          <w:rFonts w:ascii="Arial" w:hAnsi="Arial" w:cs="Arial"/>
          <w:color w:val="000000"/>
        </w:rPr>
        <w:t>.</w:t>
      </w:r>
    </w:p>
    <w:p w:rsidR="0023774E" w:rsidRPr="00783761" w:rsidRDefault="00AC1E5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Style w:val="Siln"/>
          <w:rFonts w:ascii="Arial" w:hAnsi="Arial" w:cs="Arial"/>
          <w:color w:val="000000"/>
        </w:rPr>
        <w:lastRenderedPageBreak/>
        <w:t>B</w:t>
      </w:r>
      <w:r w:rsidRPr="00783761">
        <w:rPr>
          <w:rStyle w:val="Siln"/>
          <w:rFonts w:ascii="Arial" w:eastAsiaTheme="majorEastAsia" w:hAnsi="Arial" w:cs="Arial"/>
          <w:color w:val="000000"/>
        </w:rPr>
        <w:t>řišní nepohoda</w:t>
      </w:r>
      <w:r w:rsidRPr="00783761">
        <w:rPr>
          <w:rFonts w:ascii="Arial" w:hAnsi="Arial" w:cs="Arial"/>
          <w:color w:val="000000"/>
        </w:rPr>
        <w:t> -pocit plnosti, bolesti břicha, větší plynatost, horší odchod plynů.</w:t>
      </w:r>
    </w:p>
    <w:p w:rsidR="0023774E" w:rsidRPr="00783761" w:rsidRDefault="00AC1E58"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054C03">
        <w:rPr>
          <w:rFonts w:ascii="Arial" w:hAnsi="Arial" w:cs="Arial"/>
          <w:b/>
          <w:color w:val="000000"/>
        </w:rPr>
        <w:t>Ú</w:t>
      </w:r>
      <w:r w:rsidRPr="00783761">
        <w:rPr>
          <w:rStyle w:val="Siln"/>
          <w:rFonts w:ascii="Arial" w:eastAsiaTheme="majorEastAsia" w:hAnsi="Arial" w:cs="Arial"/>
          <w:color w:val="000000"/>
        </w:rPr>
        <w:t>bytek na váze</w:t>
      </w:r>
      <w:r w:rsidRPr="00783761">
        <w:rPr>
          <w:rFonts w:ascii="Arial" w:hAnsi="Arial" w:cs="Arial"/>
          <w:color w:val="000000"/>
        </w:rPr>
        <w:t> bez zřejmého důvodu.</w:t>
      </w:r>
    </w:p>
    <w:p w:rsidR="00AC1E58" w:rsidRPr="00783761" w:rsidRDefault="0023774E" w:rsidP="00054C03">
      <w:pPr>
        <w:pStyle w:val="Normlnweb"/>
        <w:numPr>
          <w:ilvl w:val="0"/>
          <w:numId w:val="3"/>
        </w:numPr>
        <w:shd w:val="clear" w:color="auto" w:fill="FFFFFF"/>
        <w:spacing w:before="0" w:beforeAutospacing="0" w:after="0" w:afterAutospacing="0" w:line="276" w:lineRule="auto"/>
        <w:jc w:val="both"/>
        <w:rPr>
          <w:rFonts w:ascii="Arial" w:hAnsi="Arial" w:cs="Arial"/>
          <w:color w:val="000000"/>
        </w:rPr>
      </w:pPr>
      <w:r w:rsidRPr="00783761">
        <w:rPr>
          <w:rStyle w:val="Siln"/>
          <w:rFonts w:ascii="Arial" w:hAnsi="Arial" w:cs="Arial"/>
          <w:color w:val="000000"/>
        </w:rPr>
        <w:t>S</w:t>
      </w:r>
      <w:r w:rsidR="00AC1E58" w:rsidRPr="00783761">
        <w:rPr>
          <w:rStyle w:val="Siln"/>
          <w:rFonts w:ascii="Arial" w:eastAsiaTheme="majorEastAsia" w:hAnsi="Arial" w:cs="Arial"/>
          <w:color w:val="000000"/>
        </w:rPr>
        <w:t>třevní neprůchodnost</w:t>
      </w:r>
      <w:r w:rsidRPr="00783761">
        <w:rPr>
          <w:rFonts w:ascii="Arial" w:hAnsi="Arial" w:cs="Arial"/>
          <w:color w:val="000000"/>
        </w:rPr>
        <w:t xml:space="preserve"> - </w:t>
      </w:r>
      <w:r w:rsidR="00AC1E58" w:rsidRPr="00783761">
        <w:rPr>
          <w:rFonts w:ascii="Arial" w:hAnsi="Arial" w:cs="Arial"/>
          <w:color w:val="000000"/>
        </w:rPr>
        <w:t>křečovité bolesti břicha, pocit nafouknutí břicha, zácpa, slabost, někdy zvracení.</w:t>
      </w:r>
    </w:p>
    <w:p w:rsidR="00054C03" w:rsidRDefault="00054C03" w:rsidP="00054C03">
      <w:pPr>
        <w:pStyle w:val="Normlnweb"/>
        <w:shd w:val="clear" w:color="auto" w:fill="FFFFFF"/>
        <w:spacing w:before="0" w:beforeAutospacing="0" w:after="0" w:afterAutospacing="0" w:line="276" w:lineRule="auto"/>
        <w:ind w:firstLine="360"/>
        <w:jc w:val="both"/>
        <w:rPr>
          <w:rFonts w:ascii="Arial" w:hAnsi="Arial" w:cs="Arial"/>
          <w:color w:val="000000"/>
        </w:rPr>
      </w:pPr>
    </w:p>
    <w:p w:rsidR="00AC1E58" w:rsidRPr="00783761" w:rsidRDefault="00AC1E58" w:rsidP="00054C03">
      <w:pPr>
        <w:pStyle w:val="Normlnweb"/>
        <w:shd w:val="clear" w:color="auto" w:fill="FFFFFF"/>
        <w:spacing w:before="0" w:beforeAutospacing="0" w:after="0" w:afterAutospacing="0" w:line="276" w:lineRule="auto"/>
        <w:ind w:firstLine="360"/>
        <w:jc w:val="both"/>
        <w:rPr>
          <w:rFonts w:ascii="Arial" w:hAnsi="Arial" w:cs="Arial"/>
          <w:color w:val="000000"/>
        </w:rPr>
      </w:pPr>
      <w:r w:rsidRPr="00783761">
        <w:rPr>
          <w:rFonts w:ascii="Arial" w:hAnsi="Arial" w:cs="Arial"/>
          <w:color w:val="000000"/>
        </w:rPr>
        <w:t>Je nutné si uvědomit, že všechny tyto příznaky mohou být způsobeny řadou jiných nenádorových a méně závažných onemocnění. Jde hlavně o hemeroidy, infekční a zánětlivá onemocnění střeva. Kolorektální karcinom ale může dlouho probíhat bez jakýchkoliv příznaků a projeví se až v pokročilém stádiu onemocnění. Při jakýchkoliv pochybnostech je nutné vyšetření praktickým lékařem, který by měl zařídit případná potřebná vyšetření.</w:t>
      </w:r>
    </w:p>
    <w:p w:rsidR="0023774E" w:rsidRPr="00783761" w:rsidRDefault="0023774E" w:rsidP="00054C03">
      <w:pPr>
        <w:pStyle w:val="Normlnweb"/>
        <w:shd w:val="clear" w:color="auto" w:fill="FFFFFF"/>
        <w:spacing w:before="0" w:beforeAutospacing="0" w:after="0" w:afterAutospacing="0" w:line="276" w:lineRule="auto"/>
        <w:ind w:firstLine="360"/>
        <w:jc w:val="both"/>
        <w:rPr>
          <w:rFonts w:ascii="Arial" w:hAnsi="Arial" w:cs="Arial"/>
          <w:color w:val="000000"/>
        </w:rPr>
      </w:pPr>
    </w:p>
    <w:p w:rsidR="00CA0BB4" w:rsidRPr="00054C03" w:rsidRDefault="00CA0BB4" w:rsidP="00054C03">
      <w:pPr>
        <w:pStyle w:val="Nadpis1"/>
        <w:shd w:val="clear" w:color="auto" w:fill="FFFFFF"/>
        <w:spacing w:before="0" w:beforeAutospacing="0" w:after="0" w:afterAutospacing="0" w:line="276" w:lineRule="auto"/>
        <w:jc w:val="both"/>
        <w:rPr>
          <w:rFonts w:ascii="Arial" w:hAnsi="Arial" w:cs="Arial"/>
          <w:bCs w:val="0"/>
          <w:sz w:val="28"/>
          <w:szCs w:val="24"/>
        </w:rPr>
      </w:pPr>
      <w:r w:rsidRPr="00054C03">
        <w:rPr>
          <w:rFonts w:ascii="Arial" w:hAnsi="Arial" w:cs="Arial"/>
          <w:bCs w:val="0"/>
          <w:sz w:val="28"/>
          <w:szCs w:val="24"/>
        </w:rPr>
        <w:t>Screeningový proces</w:t>
      </w:r>
    </w:p>
    <w:p w:rsidR="00054C03" w:rsidRDefault="00054C03" w:rsidP="00054C03">
      <w:pPr>
        <w:pStyle w:val="Normlnweb"/>
        <w:shd w:val="clear" w:color="auto" w:fill="FFFFFF"/>
        <w:spacing w:before="0" w:beforeAutospacing="0" w:after="0" w:afterAutospacing="0" w:line="276" w:lineRule="auto"/>
        <w:ind w:firstLine="708"/>
        <w:jc w:val="both"/>
        <w:rPr>
          <w:rFonts w:ascii="Arial" w:hAnsi="Arial" w:cs="Arial"/>
          <w:color w:val="000000"/>
        </w:rPr>
      </w:pPr>
    </w:p>
    <w:p w:rsidR="00CA0BB4" w:rsidRPr="00783761" w:rsidRDefault="00CA0BB4"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 xml:space="preserve">Na screeningové vyšetření karcinomu kolorekta má právo </w:t>
      </w:r>
      <w:r w:rsidRPr="00783761">
        <w:rPr>
          <w:rFonts w:ascii="Arial" w:hAnsi="Arial" w:cs="Arial"/>
          <w:b/>
          <w:color w:val="000000"/>
          <w:u w:val="single"/>
        </w:rPr>
        <w:t>každý asymptomatický muž či žena starší 50 let</w:t>
      </w:r>
      <w:r w:rsidRPr="00783761">
        <w:rPr>
          <w:rFonts w:ascii="Arial" w:hAnsi="Arial" w:cs="Arial"/>
          <w:color w:val="000000"/>
        </w:rPr>
        <w:t>. Jedinci zahrnutí do screeningu nesmí splňovat kritéria vysokorizikových skupin pro karcinom kolorekta. Pro osoby s pozitivní osobní či rodinnou anamnézou rizika karcinomu kolorekta jsou vypracovány jednotlivé dispenzární programy, lišící se dle stupně rizika.</w:t>
      </w:r>
    </w:p>
    <w:p w:rsidR="00054C03" w:rsidRDefault="00054C03" w:rsidP="00054C03">
      <w:pPr>
        <w:pStyle w:val="Normlnweb"/>
        <w:shd w:val="clear" w:color="auto" w:fill="FFFFFF"/>
        <w:spacing w:before="0" w:beforeAutospacing="0" w:after="0" w:afterAutospacing="0" w:line="276" w:lineRule="auto"/>
        <w:jc w:val="both"/>
        <w:rPr>
          <w:rFonts w:ascii="Arial" w:hAnsi="Arial" w:cs="Arial"/>
          <w:color w:val="000000"/>
        </w:rPr>
      </w:pPr>
    </w:p>
    <w:p w:rsidR="00300EAF" w:rsidRPr="00783761" w:rsidRDefault="00300EAF" w:rsidP="00054C03">
      <w:pPr>
        <w:pStyle w:val="Normlnweb"/>
        <w:shd w:val="clear" w:color="auto" w:fill="FFFFFF"/>
        <w:spacing w:before="0" w:beforeAutospacing="0" w:after="0" w:afterAutospacing="0" w:line="276" w:lineRule="auto"/>
        <w:jc w:val="both"/>
        <w:rPr>
          <w:rFonts w:ascii="Arial" w:hAnsi="Arial" w:cs="Arial"/>
          <w:color w:val="000000"/>
        </w:rPr>
      </w:pPr>
      <w:r w:rsidRPr="00783761">
        <w:rPr>
          <w:rFonts w:ascii="Arial" w:hAnsi="Arial" w:cs="Arial"/>
          <w:color w:val="000000"/>
        </w:rPr>
        <w:t>Existují 2 možnosti screeningového procesu:</w:t>
      </w:r>
    </w:p>
    <w:p w:rsidR="00300EAF" w:rsidRPr="00783761" w:rsidRDefault="00300EAF" w:rsidP="00054C03">
      <w:pPr>
        <w:numPr>
          <w:ilvl w:val="0"/>
          <w:numId w:val="21"/>
        </w:numPr>
        <w:shd w:val="clear" w:color="auto" w:fill="FFFFFF"/>
        <w:ind w:left="600"/>
        <w:jc w:val="both"/>
        <w:rPr>
          <w:rFonts w:ascii="Arial" w:hAnsi="Arial" w:cs="Arial"/>
          <w:color w:val="000000"/>
          <w:sz w:val="24"/>
          <w:szCs w:val="24"/>
        </w:rPr>
      </w:pPr>
      <w:r w:rsidRPr="00783761">
        <w:rPr>
          <w:rFonts w:ascii="Arial" w:hAnsi="Arial" w:cs="Arial"/>
          <w:color w:val="000000"/>
          <w:sz w:val="24"/>
          <w:szCs w:val="24"/>
        </w:rPr>
        <w:t>opakovaný TOKS (test okultního krvácení do stolice)</w:t>
      </w:r>
    </w:p>
    <w:p w:rsidR="00300EAF" w:rsidRPr="00783761" w:rsidRDefault="00300EAF" w:rsidP="00054C03">
      <w:pPr>
        <w:numPr>
          <w:ilvl w:val="0"/>
          <w:numId w:val="21"/>
        </w:numPr>
        <w:shd w:val="clear" w:color="auto" w:fill="FFFFFF"/>
        <w:ind w:left="600"/>
        <w:jc w:val="both"/>
        <w:rPr>
          <w:rFonts w:ascii="Arial" w:hAnsi="Arial" w:cs="Arial"/>
          <w:color w:val="000000"/>
          <w:sz w:val="24"/>
          <w:szCs w:val="24"/>
        </w:rPr>
      </w:pPr>
      <w:r w:rsidRPr="00783761">
        <w:rPr>
          <w:rFonts w:ascii="Arial" w:hAnsi="Arial" w:cs="Arial"/>
          <w:color w:val="000000"/>
          <w:sz w:val="24"/>
          <w:szCs w:val="24"/>
        </w:rPr>
        <w:t xml:space="preserve">primární screeningová kolonoskopie jako alternativní metoda testu </w:t>
      </w:r>
    </w:p>
    <w:p w:rsidR="00054C03" w:rsidRDefault="00054C03" w:rsidP="00054C03">
      <w:pPr>
        <w:shd w:val="clear" w:color="auto" w:fill="FFFFFF"/>
        <w:jc w:val="both"/>
        <w:rPr>
          <w:rFonts w:ascii="Arial" w:eastAsia="Times New Roman" w:hAnsi="Arial" w:cs="Arial"/>
          <w:color w:val="000000"/>
          <w:sz w:val="24"/>
          <w:szCs w:val="24"/>
          <w:lang w:eastAsia="sk-SK"/>
        </w:rPr>
      </w:pPr>
    </w:p>
    <w:p w:rsidR="00AC1E58" w:rsidRPr="00AC1E58" w:rsidRDefault="00AC1E58" w:rsidP="00054C03">
      <w:pPr>
        <w:shd w:val="clear" w:color="auto" w:fill="FFFFFF"/>
        <w:jc w:val="both"/>
        <w:rPr>
          <w:rFonts w:ascii="Arial" w:eastAsia="Times New Roman" w:hAnsi="Arial" w:cs="Arial"/>
          <w:color w:val="000000"/>
          <w:sz w:val="24"/>
          <w:szCs w:val="24"/>
          <w:lang w:eastAsia="sk-SK"/>
        </w:rPr>
      </w:pPr>
      <w:r w:rsidRPr="00AC1E58">
        <w:rPr>
          <w:rFonts w:ascii="Arial" w:eastAsia="Times New Roman" w:hAnsi="Arial" w:cs="Arial"/>
          <w:color w:val="000000"/>
          <w:sz w:val="24"/>
          <w:szCs w:val="24"/>
          <w:lang w:eastAsia="sk-SK"/>
        </w:rPr>
        <w:t>Nárok na screeningové vyšetření hrazené z veřejného zdravotního pojištění mají v ČR:</w:t>
      </w:r>
    </w:p>
    <w:p w:rsidR="00AC1E58" w:rsidRPr="00AC1E58" w:rsidRDefault="00AC1E58" w:rsidP="00054C03">
      <w:pPr>
        <w:numPr>
          <w:ilvl w:val="0"/>
          <w:numId w:val="24"/>
        </w:numPr>
        <w:shd w:val="clear" w:color="auto" w:fill="FFFFFF"/>
        <w:ind w:left="600"/>
        <w:jc w:val="both"/>
        <w:rPr>
          <w:rFonts w:ascii="Arial" w:eastAsia="Times New Roman" w:hAnsi="Arial" w:cs="Arial"/>
          <w:color w:val="000000"/>
          <w:sz w:val="24"/>
          <w:szCs w:val="24"/>
          <w:lang w:eastAsia="sk-SK"/>
        </w:rPr>
      </w:pPr>
      <w:r w:rsidRPr="00783761">
        <w:rPr>
          <w:rFonts w:ascii="Arial" w:eastAsia="Times New Roman" w:hAnsi="Arial" w:cs="Arial"/>
          <w:b/>
          <w:bCs/>
          <w:color w:val="000000"/>
          <w:sz w:val="24"/>
          <w:szCs w:val="24"/>
          <w:lang w:eastAsia="sk-SK"/>
        </w:rPr>
        <w:t>muži i ženy ve věku 50-54 let:</w:t>
      </w:r>
      <w:r w:rsidRPr="00AC1E58">
        <w:rPr>
          <w:rFonts w:ascii="Arial" w:eastAsia="Times New Roman" w:hAnsi="Arial" w:cs="Arial"/>
          <w:color w:val="000000"/>
          <w:sz w:val="24"/>
          <w:szCs w:val="24"/>
          <w:lang w:eastAsia="sk-SK"/>
        </w:rPr>
        <w:t> nárok na test na okultní krvácení do stolice jednou ročně NEBO na screeningovou kolonoskopii jednou za 10 let.</w:t>
      </w:r>
    </w:p>
    <w:p w:rsidR="00A61962" w:rsidRPr="00783761" w:rsidRDefault="00AC1E58" w:rsidP="00054C03">
      <w:pPr>
        <w:numPr>
          <w:ilvl w:val="0"/>
          <w:numId w:val="24"/>
        </w:numPr>
        <w:shd w:val="clear" w:color="auto" w:fill="FFFFFF"/>
        <w:ind w:left="600"/>
        <w:jc w:val="both"/>
        <w:rPr>
          <w:rFonts w:ascii="Arial" w:hAnsi="Arial" w:cs="Arial"/>
          <w:color w:val="755733"/>
          <w:sz w:val="24"/>
          <w:szCs w:val="24"/>
        </w:rPr>
      </w:pPr>
      <w:r w:rsidRPr="00783761">
        <w:rPr>
          <w:rFonts w:ascii="Arial" w:eastAsia="Times New Roman" w:hAnsi="Arial" w:cs="Arial"/>
          <w:b/>
          <w:bCs/>
          <w:color w:val="000000"/>
          <w:sz w:val="24"/>
          <w:szCs w:val="24"/>
          <w:lang w:eastAsia="sk-SK"/>
        </w:rPr>
        <w:t>muži i ženy ve věku 55 a více let: </w:t>
      </w:r>
      <w:r w:rsidRPr="00AC1E58">
        <w:rPr>
          <w:rFonts w:ascii="Arial" w:eastAsia="Times New Roman" w:hAnsi="Arial" w:cs="Arial"/>
          <w:color w:val="000000"/>
          <w:sz w:val="24"/>
          <w:szCs w:val="24"/>
          <w:lang w:eastAsia="sk-SK"/>
        </w:rPr>
        <w:t>nárok na test na skryté krvácení do stolice jednou za dva roky NEBO na screeningovou kolonoskopii jednou za 10 let.</w:t>
      </w:r>
    </w:p>
    <w:p w:rsidR="00054C03" w:rsidRDefault="00054C03" w:rsidP="00054C03">
      <w:pPr>
        <w:jc w:val="both"/>
        <w:rPr>
          <w:rFonts w:ascii="Arial" w:hAnsi="Arial" w:cs="Arial"/>
          <w:color w:val="755733"/>
          <w:sz w:val="24"/>
          <w:szCs w:val="24"/>
        </w:rPr>
      </w:pPr>
    </w:p>
    <w:p w:rsidR="00783761" w:rsidRPr="00054C03" w:rsidRDefault="00CA0BB4" w:rsidP="00054C03">
      <w:pPr>
        <w:jc w:val="both"/>
        <w:rPr>
          <w:rFonts w:ascii="Arial" w:hAnsi="Arial" w:cs="Arial"/>
          <w:b/>
          <w:sz w:val="24"/>
          <w:szCs w:val="24"/>
        </w:rPr>
      </w:pPr>
      <w:r w:rsidRPr="00054C03">
        <w:rPr>
          <w:rFonts w:ascii="Arial" w:hAnsi="Arial" w:cs="Arial"/>
          <w:b/>
          <w:sz w:val="24"/>
          <w:szCs w:val="24"/>
        </w:rPr>
        <w:t>TOKS</w:t>
      </w:r>
      <w:r w:rsidR="00783761" w:rsidRPr="00054C03">
        <w:rPr>
          <w:rFonts w:ascii="Arial" w:hAnsi="Arial" w:cs="Arial"/>
          <w:b/>
          <w:sz w:val="24"/>
          <w:szCs w:val="24"/>
        </w:rPr>
        <w:t xml:space="preserve"> (test okultního krvácení do stolice)</w:t>
      </w:r>
    </w:p>
    <w:p w:rsidR="00783761" w:rsidRPr="00783761" w:rsidRDefault="00783761" w:rsidP="00054C03">
      <w:pPr>
        <w:ind w:firstLine="708"/>
        <w:jc w:val="both"/>
        <w:rPr>
          <w:rFonts w:ascii="Arial" w:hAnsi="Arial" w:cs="Arial"/>
          <w:color w:val="755733"/>
          <w:sz w:val="24"/>
          <w:szCs w:val="24"/>
        </w:rPr>
      </w:pPr>
      <w:r w:rsidRPr="00783761">
        <w:rPr>
          <w:rFonts w:ascii="Arial" w:hAnsi="Arial" w:cs="Arial"/>
          <w:color w:val="000000"/>
          <w:sz w:val="24"/>
          <w:szCs w:val="24"/>
        </w:rPr>
        <w:t xml:space="preserve">Test okultního krvácení do stolice (TOKS) je jednoduchý a zcela bezbolestný. V praxi obnáší pouze odběr vzorku stolice, ve kterém lze následně chemicky odhalit pouhým okem neviditelné stopy krve (příměs krve může signalizovat zhoubný nádor střeva). Test si provádíte v klidu domova sami. U moderních typů TOKS odpadá rovněž potřeba držet dietu, protože výsledky těchto nejnovějších testů již nejsou ovlivnitelné konzumací jistých druhů potravin. </w:t>
      </w:r>
    </w:p>
    <w:p w:rsidR="00783761" w:rsidRPr="00783761" w:rsidRDefault="00783761"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 xml:space="preserve">Imunologické testy na okultní krvácení (iTOKS) existují hned v několika různých variantách, mnohé z nich si můžete dokonce sami zakoupit za částku nižší než 100 Kč. Orientační výsledek potom znáte během několika minut a i provedení testu bývá rychlejší a komfortnější. Další variantou je nechat si TOKS předepsat </w:t>
      </w:r>
      <w:r w:rsidRPr="00783761">
        <w:rPr>
          <w:rFonts w:ascii="Arial" w:hAnsi="Arial" w:cs="Arial"/>
          <w:color w:val="000000"/>
        </w:rPr>
        <w:lastRenderedPageBreak/>
        <w:t>Vaším praktickým lékařem, nově mají tuto možnost už i gynekologové. Vlastní odběr vzorku stolice bývá velmi jednoduchý.</w:t>
      </w:r>
    </w:p>
    <w:p w:rsidR="00783761" w:rsidRPr="00783761" w:rsidRDefault="00054C03" w:rsidP="00054C03">
      <w:pPr>
        <w:jc w:val="both"/>
        <w:rPr>
          <w:rFonts w:ascii="Arial" w:hAnsi="Arial" w:cs="Arial"/>
          <w:color w:val="FF0000"/>
          <w:sz w:val="24"/>
          <w:szCs w:val="24"/>
        </w:rPr>
      </w:pPr>
      <w:r>
        <w:rPr>
          <w:rFonts w:ascii="Arial" w:hAnsi="Arial" w:cs="Arial"/>
          <w:noProof/>
          <w:color w:val="FF0000"/>
          <w:sz w:val="24"/>
          <w:szCs w:val="24"/>
          <w:lang w:eastAsia="sk-SK"/>
        </w:rPr>
        <w:drawing>
          <wp:anchor distT="0" distB="0" distL="114300" distR="114300" simplePos="0" relativeHeight="251658240" behindDoc="0" locked="0" layoutInCell="1" allowOverlap="1">
            <wp:simplePos x="0" y="0"/>
            <wp:positionH relativeFrom="margin">
              <wp:posOffset>969010</wp:posOffset>
            </wp:positionH>
            <wp:positionV relativeFrom="margin">
              <wp:posOffset>433705</wp:posOffset>
            </wp:positionV>
            <wp:extent cx="4025265" cy="2947035"/>
            <wp:effectExtent l="19050" t="0" r="0" b="0"/>
            <wp:wrapSquare wrapText="bothSides"/>
            <wp:docPr id="4"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srcRect l="29917" t="17353" r="31570" b="32647"/>
                    <a:stretch>
                      <a:fillRect/>
                    </a:stretch>
                  </pic:blipFill>
                  <pic:spPr bwMode="auto">
                    <a:xfrm>
                      <a:off x="0" y="0"/>
                      <a:ext cx="4025265" cy="2947035"/>
                    </a:xfrm>
                    <a:prstGeom prst="rect">
                      <a:avLst/>
                    </a:prstGeom>
                    <a:noFill/>
                    <a:ln w="9525">
                      <a:noFill/>
                      <a:miter lim="800000"/>
                      <a:headEnd/>
                      <a:tailEnd/>
                    </a:ln>
                  </pic:spPr>
                </pic:pic>
              </a:graphicData>
            </a:graphic>
          </wp:anchor>
        </w:drawing>
      </w:r>
    </w:p>
    <w:p w:rsidR="00783761" w:rsidRPr="00783761" w:rsidRDefault="00783761" w:rsidP="00054C03">
      <w:pPr>
        <w:pStyle w:val="Normlnweb"/>
        <w:shd w:val="clear" w:color="auto" w:fill="FFFFFF"/>
        <w:spacing w:before="0" w:beforeAutospacing="0" w:after="0" w:afterAutospacing="0" w:line="276" w:lineRule="auto"/>
        <w:ind w:firstLine="708"/>
        <w:jc w:val="both"/>
        <w:rPr>
          <w:rFonts w:ascii="Arial" w:hAnsi="Arial" w:cs="Arial"/>
          <w:color w:val="000000"/>
        </w:rPr>
      </w:pPr>
      <w:hyperlink r:id="rId16" w:history="1">
        <w:r w:rsidRPr="00783761">
          <w:rPr>
            <w:rStyle w:val="Hypertextovodkaz"/>
            <w:rFonts w:ascii="Arial" w:hAnsi="Arial" w:cs="Arial"/>
          </w:rPr>
          <w:t>https://www.kolorektum.cz/res/file/support/odber-stolice-navod-2019.pdf</w:t>
        </w:r>
      </w:hyperlink>
    </w:p>
    <w:p w:rsidR="00054C03" w:rsidRDefault="00054C03" w:rsidP="00054C03">
      <w:pPr>
        <w:pStyle w:val="Normlnweb"/>
        <w:shd w:val="clear" w:color="auto" w:fill="FFFFFF"/>
        <w:spacing w:before="0" w:beforeAutospacing="0" w:after="0" w:afterAutospacing="0" w:line="276" w:lineRule="auto"/>
        <w:ind w:firstLine="708"/>
        <w:jc w:val="both"/>
        <w:rPr>
          <w:rFonts w:ascii="Arial" w:hAnsi="Arial" w:cs="Arial"/>
          <w:color w:val="000000"/>
        </w:rPr>
      </w:pPr>
    </w:p>
    <w:p w:rsidR="00783761" w:rsidRPr="00783761" w:rsidRDefault="00783761"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Značnou nevýhodou TOKS je fakt, že přítomnost krve ve stolici nemusí ještě souviset právě s kolorektálním karcinomem. TOKS rozhodně </w:t>
      </w:r>
      <w:r w:rsidRPr="00054C03">
        <w:rPr>
          <w:rStyle w:val="Siln"/>
          <w:rFonts w:ascii="Arial" w:eastAsiaTheme="majorEastAsia" w:hAnsi="Arial" w:cs="Arial"/>
          <w:b w:val="0"/>
          <w:color w:val="000000"/>
        </w:rPr>
        <w:t>není</w:t>
      </w:r>
      <w:r w:rsidRPr="00054C03">
        <w:rPr>
          <w:rFonts w:ascii="Arial" w:hAnsi="Arial" w:cs="Arial"/>
          <w:b/>
          <w:color w:val="000000"/>
        </w:rPr>
        <w:t> </w:t>
      </w:r>
      <w:r w:rsidRPr="00054C03">
        <w:rPr>
          <w:rFonts w:ascii="Arial" w:hAnsi="Arial" w:cs="Arial"/>
          <w:color w:val="000000"/>
        </w:rPr>
        <w:t>„</w:t>
      </w:r>
      <w:r w:rsidRPr="00783761">
        <w:rPr>
          <w:rFonts w:ascii="Arial" w:hAnsi="Arial" w:cs="Arial"/>
          <w:color w:val="000000"/>
        </w:rPr>
        <w:t>testem na rakovinu“! Pozitivní výsledek testu může signalizovat „pouze“ přítomnost polypů, Crohnovu nemoc, či divertikulitidu. Je-li TOKS pozitivní a Vy chcete mít jistotu, že rakovina tlustého střeva a konečníku vám nehrozí, pak Vám nezbývá nic jiného, než se objednat na screeningovou kolonoskopii. Jednoznačně však platí, že jakákoli prevence je vždy mnohem lepší než vůbec žádná prevence. Právě test na okultní krvácení ve stolici představuje základní minimum, které pro sebe můžete v tomto směru udělat. Pokud ho budete mezi 50. a 54. rokem života provádět poctivě a pravidelně (každoročně), vaše šance v boji proti rakovině se tím nepochybně výrazně zvýší.</w:t>
      </w:r>
    </w:p>
    <w:p w:rsidR="00054C03" w:rsidRDefault="00054C03" w:rsidP="00054C03">
      <w:pPr>
        <w:shd w:val="clear" w:color="auto" w:fill="FFFFFF"/>
        <w:tabs>
          <w:tab w:val="left" w:pos="5565"/>
        </w:tabs>
        <w:jc w:val="both"/>
        <w:rPr>
          <w:rFonts w:ascii="Arial" w:hAnsi="Arial" w:cs="Arial"/>
          <w:color w:val="000000"/>
          <w:sz w:val="24"/>
          <w:szCs w:val="24"/>
        </w:rPr>
      </w:pPr>
    </w:p>
    <w:p w:rsidR="00A61962" w:rsidRPr="00783761" w:rsidRDefault="00CA0BB4" w:rsidP="00054C03">
      <w:pPr>
        <w:shd w:val="clear" w:color="auto" w:fill="FFFFFF"/>
        <w:tabs>
          <w:tab w:val="left" w:pos="5565"/>
        </w:tabs>
        <w:jc w:val="both"/>
        <w:rPr>
          <w:rFonts w:ascii="Arial" w:hAnsi="Arial" w:cs="Arial"/>
          <w:color w:val="000000"/>
          <w:sz w:val="24"/>
          <w:szCs w:val="24"/>
        </w:rPr>
      </w:pPr>
      <w:r w:rsidRPr="00783761">
        <w:rPr>
          <w:rFonts w:ascii="Arial" w:hAnsi="Arial" w:cs="Arial"/>
          <w:color w:val="000000"/>
          <w:sz w:val="24"/>
          <w:szCs w:val="24"/>
        </w:rPr>
        <w:t>V případě </w:t>
      </w:r>
      <w:r w:rsidRPr="00783761">
        <w:rPr>
          <w:rStyle w:val="Siln"/>
          <w:rFonts w:ascii="Arial" w:hAnsi="Arial" w:cs="Arial"/>
          <w:color w:val="000000"/>
          <w:sz w:val="24"/>
          <w:szCs w:val="24"/>
        </w:rPr>
        <w:t>negativního</w:t>
      </w:r>
      <w:r w:rsidRPr="00783761">
        <w:rPr>
          <w:rFonts w:ascii="Arial" w:hAnsi="Arial" w:cs="Arial"/>
          <w:color w:val="000000"/>
          <w:sz w:val="24"/>
          <w:szCs w:val="24"/>
        </w:rPr>
        <w:t> výsledku (TOKS-):</w:t>
      </w:r>
      <w:r w:rsidR="00783761" w:rsidRPr="00783761">
        <w:rPr>
          <w:rFonts w:ascii="Arial" w:hAnsi="Arial" w:cs="Arial"/>
          <w:color w:val="000000"/>
          <w:sz w:val="24"/>
          <w:szCs w:val="24"/>
        </w:rPr>
        <w:tab/>
      </w:r>
    </w:p>
    <w:p w:rsidR="00A61962" w:rsidRPr="00783761" w:rsidRDefault="00CA0BB4" w:rsidP="00054C03">
      <w:pPr>
        <w:pStyle w:val="Odstavecseseznamem"/>
        <w:numPr>
          <w:ilvl w:val="0"/>
          <w:numId w:val="3"/>
        </w:numPr>
        <w:shd w:val="clear" w:color="auto" w:fill="FFFFFF"/>
        <w:jc w:val="both"/>
        <w:rPr>
          <w:rFonts w:ascii="Arial" w:hAnsi="Arial" w:cs="Arial"/>
          <w:color w:val="000000"/>
          <w:sz w:val="24"/>
          <w:szCs w:val="24"/>
        </w:rPr>
      </w:pPr>
      <w:r w:rsidRPr="00783761">
        <w:rPr>
          <w:rFonts w:ascii="Arial" w:hAnsi="Arial" w:cs="Arial"/>
          <w:color w:val="000000"/>
          <w:sz w:val="24"/>
          <w:szCs w:val="24"/>
        </w:rPr>
        <w:t>u jedinců ve věku 50-54 let je TOKS opakován za rok,</w:t>
      </w:r>
    </w:p>
    <w:p w:rsidR="00A61962" w:rsidRPr="00783761" w:rsidRDefault="00CA0BB4" w:rsidP="00054C03">
      <w:pPr>
        <w:pStyle w:val="Odstavecseseznamem"/>
        <w:numPr>
          <w:ilvl w:val="0"/>
          <w:numId w:val="3"/>
        </w:numPr>
        <w:shd w:val="clear" w:color="auto" w:fill="FFFFFF"/>
        <w:jc w:val="both"/>
        <w:rPr>
          <w:rFonts w:ascii="Arial" w:hAnsi="Arial" w:cs="Arial"/>
          <w:color w:val="000000"/>
          <w:sz w:val="24"/>
          <w:szCs w:val="24"/>
        </w:rPr>
      </w:pPr>
      <w:r w:rsidRPr="00783761">
        <w:rPr>
          <w:rFonts w:ascii="Arial" w:hAnsi="Arial" w:cs="Arial"/>
          <w:color w:val="000000"/>
          <w:sz w:val="24"/>
          <w:szCs w:val="24"/>
        </w:rPr>
        <w:t>u jedinců ve věku 55 let a více je TOKS opakován za dva roky.</w:t>
      </w:r>
    </w:p>
    <w:p w:rsidR="00A61962" w:rsidRPr="00783761" w:rsidRDefault="00CA0BB4" w:rsidP="00054C03">
      <w:pPr>
        <w:shd w:val="clear" w:color="auto" w:fill="FFFFFF"/>
        <w:jc w:val="both"/>
        <w:rPr>
          <w:rFonts w:ascii="Arial" w:hAnsi="Arial" w:cs="Arial"/>
          <w:color w:val="000000"/>
          <w:sz w:val="24"/>
          <w:szCs w:val="24"/>
        </w:rPr>
      </w:pPr>
      <w:r w:rsidRPr="00783761">
        <w:rPr>
          <w:rFonts w:ascii="Arial" w:hAnsi="Arial" w:cs="Arial"/>
          <w:color w:val="000000"/>
          <w:sz w:val="24"/>
          <w:szCs w:val="24"/>
        </w:rPr>
        <w:t>V případě </w:t>
      </w:r>
      <w:r w:rsidRPr="00783761">
        <w:rPr>
          <w:rStyle w:val="Siln"/>
          <w:rFonts w:ascii="Arial" w:hAnsi="Arial" w:cs="Arial"/>
          <w:color w:val="000000"/>
          <w:sz w:val="24"/>
          <w:szCs w:val="24"/>
        </w:rPr>
        <w:t>pozitivního</w:t>
      </w:r>
      <w:r w:rsidRPr="00783761">
        <w:rPr>
          <w:rFonts w:ascii="Arial" w:hAnsi="Arial" w:cs="Arial"/>
          <w:color w:val="000000"/>
          <w:sz w:val="24"/>
          <w:szCs w:val="24"/>
        </w:rPr>
        <w:t> výsledku (TOKS+) je indikována screeningová kolonoskopie.</w:t>
      </w:r>
    </w:p>
    <w:p w:rsidR="00A61962" w:rsidRPr="00783761" w:rsidRDefault="00A61962" w:rsidP="00054C03">
      <w:pPr>
        <w:shd w:val="clear" w:color="auto" w:fill="FFFFFF"/>
        <w:ind w:left="-288"/>
        <w:jc w:val="both"/>
        <w:rPr>
          <w:rFonts w:ascii="Arial" w:hAnsi="Arial" w:cs="Arial"/>
          <w:color w:val="000000"/>
          <w:sz w:val="24"/>
          <w:szCs w:val="24"/>
        </w:rPr>
      </w:pPr>
    </w:p>
    <w:p w:rsidR="00BE4251" w:rsidRDefault="00BE4251" w:rsidP="00054C03">
      <w:pPr>
        <w:shd w:val="clear" w:color="auto" w:fill="FFFFFF"/>
        <w:ind w:left="-288"/>
        <w:jc w:val="both"/>
        <w:rPr>
          <w:rFonts w:ascii="Arial" w:hAnsi="Arial" w:cs="Arial"/>
          <w:b/>
          <w:sz w:val="24"/>
          <w:szCs w:val="24"/>
        </w:rPr>
      </w:pPr>
      <w:r w:rsidRPr="00BE4251">
        <w:rPr>
          <w:rFonts w:ascii="Arial" w:hAnsi="Arial" w:cs="Arial"/>
          <w:b/>
          <w:sz w:val="24"/>
          <w:szCs w:val="24"/>
        </w:rPr>
        <w:lastRenderedPageBreak/>
        <w:drawing>
          <wp:inline distT="0" distB="0" distL="0" distR="0">
            <wp:extent cx="4676852" cy="4295775"/>
            <wp:effectExtent l="19050" t="0" r="9448" b="0"/>
            <wp:docPr id="5" name="obrázek 37" descr="Schéma screeningového proc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chéma screeningového procesu"/>
                    <pic:cNvPicPr>
                      <a:picLocks noChangeAspect="1" noChangeArrowheads="1"/>
                    </pic:cNvPicPr>
                  </pic:nvPicPr>
                  <pic:blipFill>
                    <a:blip r:embed="rId17" cstate="print"/>
                    <a:srcRect/>
                    <a:stretch>
                      <a:fillRect/>
                    </a:stretch>
                  </pic:blipFill>
                  <pic:spPr bwMode="auto">
                    <a:xfrm>
                      <a:off x="0" y="0"/>
                      <a:ext cx="4676852" cy="4295775"/>
                    </a:xfrm>
                    <a:prstGeom prst="rect">
                      <a:avLst/>
                    </a:prstGeom>
                    <a:noFill/>
                    <a:ln w="9525">
                      <a:noFill/>
                      <a:miter lim="800000"/>
                      <a:headEnd/>
                      <a:tailEnd/>
                    </a:ln>
                  </pic:spPr>
                </pic:pic>
              </a:graphicData>
            </a:graphic>
          </wp:inline>
        </w:drawing>
      </w:r>
    </w:p>
    <w:p w:rsidR="00BE4251" w:rsidRDefault="00BE4251" w:rsidP="00BE4251">
      <w:pPr>
        <w:shd w:val="clear" w:color="auto" w:fill="FFFFFF"/>
        <w:jc w:val="both"/>
        <w:rPr>
          <w:rFonts w:ascii="Arial" w:hAnsi="Arial" w:cs="Arial"/>
          <w:color w:val="000000"/>
          <w:sz w:val="24"/>
          <w:szCs w:val="24"/>
        </w:rPr>
      </w:pPr>
    </w:p>
    <w:p w:rsidR="00BE59C9" w:rsidRPr="00BE4251" w:rsidRDefault="00BE59C9" w:rsidP="00BE4251">
      <w:pPr>
        <w:shd w:val="clear" w:color="auto" w:fill="FFFFFF"/>
        <w:ind w:left="-288" w:firstLine="146"/>
        <w:jc w:val="both"/>
        <w:rPr>
          <w:rFonts w:ascii="Arial" w:hAnsi="Arial" w:cs="Arial"/>
          <w:b/>
          <w:color w:val="000000"/>
          <w:sz w:val="24"/>
          <w:szCs w:val="24"/>
        </w:rPr>
      </w:pPr>
      <w:r w:rsidRPr="00BE4251">
        <w:rPr>
          <w:rFonts w:ascii="Arial" w:hAnsi="Arial" w:cs="Arial"/>
          <w:b/>
          <w:bCs/>
          <w:sz w:val="24"/>
          <w:szCs w:val="24"/>
        </w:rPr>
        <w:t>Screeningová kolonoskopie</w:t>
      </w:r>
    </w:p>
    <w:p w:rsidR="00BE4251" w:rsidRDefault="00BE4251" w:rsidP="00BE4251">
      <w:pPr>
        <w:pStyle w:val="Normlnweb"/>
        <w:shd w:val="clear" w:color="auto" w:fill="FFFFFF"/>
        <w:spacing w:before="0" w:beforeAutospacing="0" w:after="0" w:afterAutospacing="0" w:line="276" w:lineRule="auto"/>
        <w:jc w:val="both"/>
        <w:rPr>
          <w:rFonts w:ascii="Arial" w:hAnsi="Arial" w:cs="Arial"/>
          <w:color w:val="000000"/>
        </w:rPr>
      </w:pPr>
    </w:p>
    <w:p w:rsidR="00BE59C9" w:rsidRPr="00783761" w:rsidRDefault="00BE59C9" w:rsidP="00BE4251">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Screeningová kolonoskopie je po všech stránkách jednoznačně spolehlivější vyšetření než test okultního krvácení do stolice (TOKS). Během kolonoskopického vyšetření lze dokonce odstranit i podezřelé výrůstky (polypy) ve střevě, čímž se pacient vyhne klasické operaci, která s sebou přináší nemálo starostí. Kolonoskopie se však v očích veřejnosti netěší dobré pověsti a řada pacientů z ní má značné obavy. Nakolik jsou tyto obavy ale opodstatněné? Je potřeba brát v potaz, že každý člověk má poněkud odlišně nastavený práh bolesti. Pro některé lidi tak ani kolonoskopie nepředstavuje v podstatě žádný výraznější problém, zatímco jiní jí naopak považují za velice nepříjemný zážitek. Díky tzv. analgosedaci (kombinaci analgetika se sedativem) však lze dnes zmírnit bolestivé pocity u citlivějších jedinců, kteří pak tuto původně obávanou proceduru zvládnou bez jakéhokoli strádání. Krajní variantou je potom celková anestezie.</w:t>
      </w:r>
    </w:p>
    <w:p w:rsidR="00BE59C9" w:rsidRPr="00783761" w:rsidRDefault="00BE59C9"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 xml:space="preserve">Kolonoskop je speciální typ endoskopu (lékařský přístroj, který se skládá z optického aparátu upevněného na konci „hadice“ a monitoru). Hadice kolonoskopu má průměr zhruba dětského malíčku a měří asi jeden metr na délku. Při vlastním kolonoskopickém vyšetření je tato „hadice“ velmi opatrně zavedena do konečníku a následně dále do tlustého střeva. Díky citlivému optickému systému pozoruje lékař na monitoru reálný obraz stavu tlustého střeva a dokáže bezpečně rozpoznat i taková onemocnění, která by neodhalil ani rentgen. Kolonoskop navíc umožňuje </w:t>
      </w:r>
      <w:r w:rsidRPr="00783761">
        <w:rPr>
          <w:rFonts w:ascii="Arial" w:hAnsi="Arial" w:cs="Arial"/>
          <w:color w:val="000000"/>
        </w:rPr>
        <w:lastRenderedPageBreak/>
        <w:t>odebrat i vzorky tkáně pro další posouzení, a dokáže také rovnou odstranit (vyříznout) nežádoucí polypy: kolonoskopické vyšetření Vám tak může zachránit život, aniž byste v budoucnosti museli podstupovat daleko rozsáhlejší chirurgický zákrok.</w:t>
      </w:r>
    </w:p>
    <w:p w:rsidR="00BE59C9" w:rsidRPr="00783761" w:rsidRDefault="00BE59C9"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V průběhu kolonoskopie zpravidla pohodlně ležíte na levém boku a jste personálem podrobně informováni o všech následujících krocích. Samozřejmostí je nitrožilní injekce proti bolesti. Ještě před samotným vyšetřením je však velmi důležité dodržovat veškeré pokyny, které dostanete v rámci přípravy na vyšetření (například pitný režim, vyprázdnění pomocí projímadla). Bylo by totiž jistě zbytečné podstupovat kolonoskopii opakovaně jen kvůli tomu, že jste se poprvé na vyšetření dostatečně nepřipravili.</w:t>
      </w:r>
    </w:p>
    <w:p w:rsidR="00BE59C9" w:rsidRPr="00783761" w:rsidRDefault="00BE59C9" w:rsidP="00054C03">
      <w:pPr>
        <w:pStyle w:val="Normlnweb"/>
        <w:shd w:val="clear" w:color="auto" w:fill="FFFFFF"/>
        <w:spacing w:before="0" w:beforeAutospacing="0" w:after="0" w:afterAutospacing="0" w:line="276" w:lineRule="auto"/>
        <w:ind w:firstLine="708"/>
        <w:jc w:val="both"/>
        <w:rPr>
          <w:rFonts w:ascii="Arial" w:hAnsi="Arial" w:cs="Arial"/>
          <w:color w:val="000000"/>
        </w:rPr>
      </w:pPr>
      <w:r w:rsidRPr="00783761">
        <w:rPr>
          <w:rFonts w:ascii="Arial" w:hAnsi="Arial" w:cs="Arial"/>
          <w:color w:val="000000"/>
        </w:rPr>
        <w:t>Screeningovou kolonoskopii provádí kvalifikovaný gastroenterolog. Celá procedura obvykle trvá kolem dvaceti minut. Dalších minimálně třicet minut je pak vyhrazeno pro odpočinek, který si určitě dopřejte i po celý zbytek dne. Výsledek byste se měli dozvědět ihned, nebo do několika dní (bylo-li nutné vzít vzorky). Jíst a pít můžete okamžitě, nicméně alespoň do večera je ještě vhodné volit spíše dietnější potraviny.</w:t>
      </w:r>
    </w:p>
    <w:p w:rsidR="00BE59C9" w:rsidRPr="00783761" w:rsidRDefault="00BE59C9" w:rsidP="00054C03">
      <w:pPr>
        <w:jc w:val="both"/>
        <w:rPr>
          <w:rFonts w:ascii="Arial" w:hAnsi="Arial" w:cs="Arial"/>
          <w:sz w:val="24"/>
          <w:szCs w:val="24"/>
        </w:rPr>
      </w:pPr>
    </w:p>
    <w:p w:rsidR="00BE4251" w:rsidRDefault="00BE4251" w:rsidP="00BE4251">
      <w:pPr>
        <w:shd w:val="clear" w:color="auto" w:fill="FFFFFF"/>
        <w:ind w:left="-288" w:firstLine="360"/>
        <w:jc w:val="both"/>
        <w:rPr>
          <w:rFonts w:ascii="Arial" w:hAnsi="Arial" w:cs="Arial"/>
          <w:color w:val="000000"/>
          <w:sz w:val="24"/>
          <w:szCs w:val="24"/>
        </w:rPr>
      </w:pPr>
      <w:r w:rsidRPr="00783761">
        <w:rPr>
          <w:rFonts w:ascii="Arial" w:hAnsi="Arial" w:cs="Arial"/>
          <w:color w:val="000000"/>
          <w:sz w:val="24"/>
          <w:szCs w:val="24"/>
        </w:rPr>
        <w:t>Je-li výsledek primární screeningové kolonoskopie </w:t>
      </w:r>
      <w:r w:rsidRPr="00783761">
        <w:rPr>
          <w:rStyle w:val="Siln"/>
          <w:rFonts w:ascii="Arial" w:hAnsi="Arial" w:cs="Arial"/>
          <w:color w:val="000000"/>
          <w:sz w:val="24"/>
          <w:szCs w:val="24"/>
        </w:rPr>
        <w:t>negativní</w:t>
      </w:r>
      <w:r w:rsidRPr="00783761">
        <w:rPr>
          <w:rFonts w:ascii="Arial" w:hAnsi="Arial" w:cs="Arial"/>
          <w:color w:val="000000"/>
          <w:sz w:val="24"/>
          <w:szCs w:val="24"/>
        </w:rPr>
        <w:t>, je další indikována v intervalu 10 let. V případě </w:t>
      </w:r>
      <w:r w:rsidRPr="00783761">
        <w:rPr>
          <w:rStyle w:val="Siln"/>
          <w:rFonts w:ascii="Arial" w:hAnsi="Arial" w:cs="Arial"/>
          <w:color w:val="000000"/>
          <w:sz w:val="24"/>
          <w:szCs w:val="24"/>
        </w:rPr>
        <w:t>pozitivního</w:t>
      </w:r>
      <w:r w:rsidRPr="00783761">
        <w:rPr>
          <w:rFonts w:ascii="Arial" w:hAnsi="Arial" w:cs="Arial"/>
          <w:color w:val="000000"/>
          <w:sz w:val="24"/>
          <w:szCs w:val="24"/>
        </w:rPr>
        <w:t> výsledku se další diagnostický a terapeutický postup řídí dle doporučení pro pacienty s vysokým rizikem tohoto onemocnění.</w:t>
      </w:r>
    </w:p>
    <w:p w:rsidR="00CA0BB4" w:rsidRPr="00783761" w:rsidRDefault="00CA0BB4"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1E29B4" w:rsidRDefault="001E29B4"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Default="00BE4251" w:rsidP="00783761">
      <w:pPr>
        <w:jc w:val="both"/>
        <w:rPr>
          <w:rFonts w:ascii="Arial" w:hAnsi="Arial" w:cs="Arial"/>
          <w:sz w:val="24"/>
          <w:szCs w:val="24"/>
        </w:rPr>
      </w:pPr>
    </w:p>
    <w:p w:rsidR="00BE4251" w:rsidRPr="00783761" w:rsidRDefault="00BE4251"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r w:rsidRPr="00783761">
        <w:rPr>
          <w:rFonts w:ascii="Arial" w:hAnsi="Arial" w:cs="Arial"/>
          <w:sz w:val="24"/>
          <w:szCs w:val="24"/>
        </w:rPr>
        <w:lastRenderedPageBreak/>
        <w:t>Zdroje:</w:t>
      </w:r>
    </w:p>
    <w:p w:rsidR="00AC1E58" w:rsidRPr="00783761" w:rsidRDefault="00AC1E58" w:rsidP="00783761">
      <w:pPr>
        <w:jc w:val="both"/>
        <w:rPr>
          <w:rFonts w:ascii="Arial" w:hAnsi="Arial" w:cs="Arial"/>
          <w:sz w:val="24"/>
          <w:szCs w:val="24"/>
        </w:rPr>
      </w:pPr>
      <w:hyperlink r:id="rId18" w:history="1">
        <w:r w:rsidRPr="00783761">
          <w:rPr>
            <w:rStyle w:val="Hypertextovodkaz"/>
            <w:rFonts w:ascii="Arial" w:hAnsi="Arial" w:cs="Arial"/>
            <w:sz w:val="24"/>
            <w:szCs w:val="24"/>
          </w:rPr>
          <w:t>https://nsc.uzis.cz/index.php?pg=informace-pro-verejnost</w:t>
        </w:r>
      </w:hyperlink>
    </w:p>
    <w:p w:rsidR="00AC1E58" w:rsidRPr="00783761" w:rsidRDefault="00AC1E58" w:rsidP="00783761">
      <w:pPr>
        <w:jc w:val="both"/>
        <w:rPr>
          <w:rFonts w:ascii="Arial" w:hAnsi="Arial" w:cs="Arial"/>
          <w:sz w:val="24"/>
          <w:szCs w:val="24"/>
        </w:rPr>
      </w:pPr>
      <w:r w:rsidRPr="00783761">
        <w:rPr>
          <w:rFonts w:ascii="Arial" w:hAnsi="Arial" w:cs="Arial"/>
          <w:sz w:val="24"/>
          <w:szCs w:val="24"/>
        </w:rPr>
        <w:t>Mamo:</w:t>
      </w:r>
    </w:p>
    <w:p w:rsidR="00AC1E58" w:rsidRPr="00783761" w:rsidRDefault="00AC1E58" w:rsidP="00783761">
      <w:pPr>
        <w:jc w:val="both"/>
        <w:rPr>
          <w:rFonts w:ascii="Arial" w:hAnsi="Arial" w:cs="Arial"/>
          <w:sz w:val="24"/>
          <w:szCs w:val="24"/>
        </w:rPr>
      </w:pPr>
      <w:hyperlink r:id="rId19" w:history="1">
        <w:r w:rsidRPr="00783761">
          <w:rPr>
            <w:rStyle w:val="Hypertextovodkaz"/>
            <w:rFonts w:ascii="Arial" w:hAnsi="Arial" w:cs="Arial"/>
            <w:sz w:val="24"/>
            <w:szCs w:val="24"/>
          </w:rPr>
          <w:t>https://www.mamo.cz/</w:t>
        </w:r>
      </w:hyperlink>
    </w:p>
    <w:p w:rsidR="00AC1E58" w:rsidRPr="00783761" w:rsidRDefault="00AC1E58" w:rsidP="00783761">
      <w:pPr>
        <w:jc w:val="both"/>
        <w:rPr>
          <w:rFonts w:ascii="Arial" w:hAnsi="Arial" w:cs="Arial"/>
          <w:sz w:val="24"/>
          <w:szCs w:val="24"/>
        </w:rPr>
      </w:pPr>
      <w:hyperlink r:id="rId20" w:history="1">
        <w:r w:rsidRPr="00783761">
          <w:rPr>
            <w:rStyle w:val="Hypertextovodkaz"/>
            <w:rFonts w:ascii="Arial" w:hAnsi="Arial" w:cs="Arial"/>
            <w:sz w:val="24"/>
            <w:szCs w:val="24"/>
          </w:rPr>
          <w:t>https://www.mamo.cz/news-detail/cs/4-mamograficky-screening/</w:t>
        </w:r>
      </w:hyperlink>
    </w:p>
    <w:p w:rsidR="00AC1E58" w:rsidRPr="00783761" w:rsidRDefault="00AC1E58" w:rsidP="00783761">
      <w:pPr>
        <w:jc w:val="both"/>
        <w:rPr>
          <w:rFonts w:ascii="Arial" w:hAnsi="Arial" w:cs="Arial"/>
          <w:sz w:val="24"/>
          <w:szCs w:val="24"/>
        </w:rPr>
      </w:pPr>
      <w:hyperlink r:id="rId21" w:history="1">
        <w:r w:rsidRPr="00783761">
          <w:rPr>
            <w:rStyle w:val="Hypertextovodkaz"/>
            <w:rFonts w:ascii="Arial" w:hAnsi="Arial" w:cs="Arial"/>
            <w:sz w:val="24"/>
            <w:szCs w:val="24"/>
          </w:rPr>
          <w:t>https://www.mamo.cz/news-detail/cs/4-mamograficky-screening/#akreditovana-centra</w:t>
        </w:r>
      </w:hyperlink>
    </w:p>
    <w:p w:rsidR="00AC1E58" w:rsidRPr="00783761" w:rsidRDefault="00AC1E58" w:rsidP="00783761">
      <w:pPr>
        <w:jc w:val="both"/>
        <w:rPr>
          <w:rFonts w:ascii="Arial" w:hAnsi="Arial" w:cs="Arial"/>
          <w:sz w:val="24"/>
          <w:szCs w:val="24"/>
        </w:rPr>
      </w:pPr>
      <w:hyperlink r:id="rId22" w:history="1">
        <w:r w:rsidRPr="00783761">
          <w:rPr>
            <w:rStyle w:val="Hypertextovodkaz"/>
            <w:rFonts w:ascii="Arial" w:hAnsi="Arial" w:cs="Arial"/>
            <w:sz w:val="24"/>
            <w:szCs w:val="24"/>
          </w:rPr>
          <w:t>https://www.mamo.cz/cs/verejnost/rakovina-prsu/</w:t>
        </w:r>
      </w:hyperlink>
    </w:p>
    <w:p w:rsidR="00AC1E58" w:rsidRPr="00783761" w:rsidRDefault="00AC1E58" w:rsidP="00783761">
      <w:pPr>
        <w:jc w:val="both"/>
        <w:rPr>
          <w:rFonts w:ascii="Arial" w:hAnsi="Arial" w:cs="Arial"/>
          <w:sz w:val="24"/>
          <w:szCs w:val="24"/>
        </w:rPr>
      </w:pPr>
      <w:hyperlink r:id="rId23" w:history="1">
        <w:r w:rsidRPr="00783761">
          <w:rPr>
            <w:rStyle w:val="Hypertextovodkaz"/>
            <w:rFonts w:ascii="Arial" w:hAnsi="Arial" w:cs="Arial"/>
            <w:sz w:val="24"/>
            <w:szCs w:val="24"/>
          </w:rPr>
          <w:t>https://www.mamo.cz/cs/verejnost/mamograficke-vysetreni/</w:t>
        </w:r>
      </w:hyperlink>
    </w:p>
    <w:p w:rsidR="00AC1E58" w:rsidRPr="00783761" w:rsidRDefault="00AC1E58" w:rsidP="00783761">
      <w:pPr>
        <w:jc w:val="both"/>
        <w:rPr>
          <w:rFonts w:ascii="Arial" w:hAnsi="Arial" w:cs="Arial"/>
          <w:sz w:val="24"/>
          <w:szCs w:val="24"/>
        </w:rPr>
      </w:pPr>
      <w:hyperlink r:id="rId24" w:history="1">
        <w:r w:rsidRPr="00783761">
          <w:rPr>
            <w:rStyle w:val="Hypertextovodkaz"/>
            <w:rFonts w:ascii="Arial" w:hAnsi="Arial" w:cs="Arial"/>
            <w:sz w:val="24"/>
            <w:szCs w:val="24"/>
          </w:rPr>
          <w:t>https://www.mamo.cz/cs/verejnost/zeny-mladsi-45-let/</w:t>
        </w:r>
      </w:hyperlink>
    </w:p>
    <w:p w:rsidR="00AC1E58" w:rsidRPr="00783761" w:rsidRDefault="00AC1E58" w:rsidP="00783761">
      <w:pPr>
        <w:jc w:val="both"/>
        <w:rPr>
          <w:rFonts w:ascii="Arial" w:hAnsi="Arial" w:cs="Arial"/>
          <w:sz w:val="24"/>
          <w:szCs w:val="24"/>
        </w:rPr>
      </w:pPr>
      <w:hyperlink r:id="rId25" w:history="1">
        <w:r w:rsidRPr="00783761">
          <w:rPr>
            <w:rStyle w:val="Hypertextovodkaz"/>
            <w:rFonts w:ascii="Arial" w:hAnsi="Arial" w:cs="Arial"/>
            <w:sz w:val="24"/>
            <w:szCs w:val="24"/>
          </w:rPr>
          <w:t>https://www.mamo.cz/cs/verejnost/samovysetreni-prsu/</w:t>
        </w:r>
      </w:hyperlink>
    </w:p>
    <w:p w:rsidR="00AC1E58" w:rsidRPr="00783761" w:rsidRDefault="00AC1E58" w:rsidP="00783761">
      <w:pPr>
        <w:jc w:val="both"/>
        <w:rPr>
          <w:rFonts w:ascii="Arial" w:hAnsi="Arial" w:cs="Arial"/>
          <w:sz w:val="24"/>
          <w:szCs w:val="24"/>
        </w:rPr>
      </w:pPr>
      <w:hyperlink r:id="rId26" w:history="1">
        <w:r w:rsidRPr="00783761">
          <w:rPr>
            <w:rStyle w:val="Hypertextovodkaz"/>
            <w:rFonts w:ascii="Arial" w:hAnsi="Arial" w:cs="Arial"/>
            <w:sz w:val="24"/>
            <w:szCs w:val="24"/>
          </w:rPr>
          <w:t>https://www.mamo.cz/cs/verejnost/zeny-starsi-45-let/</w:t>
        </w:r>
      </w:hyperlink>
    </w:p>
    <w:p w:rsidR="00AC1E58" w:rsidRPr="00783761" w:rsidRDefault="00AC1E58" w:rsidP="00783761">
      <w:pPr>
        <w:jc w:val="both"/>
        <w:rPr>
          <w:rFonts w:ascii="Arial" w:hAnsi="Arial" w:cs="Arial"/>
          <w:sz w:val="24"/>
          <w:szCs w:val="24"/>
        </w:rPr>
      </w:pPr>
      <w:hyperlink r:id="rId27" w:history="1">
        <w:r w:rsidRPr="00783761">
          <w:rPr>
            <w:rStyle w:val="Hypertextovodkaz"/>
            <w:rFonts w:ascii="Arial" w:hAnsi="Arial" w:cs="Arial"/>
            <w:sz w:val="24"/>
            <w:szCs w:val="24"/>
          </w:rPr>
          <w:t>https://www.mamo.cz/cs/verejnost/zhoubne-nadory-prsu-u-muzu/</w:t>
        </w:r>
      </w:hyperlink>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r w:rsidRPr="00783761">
        <w:rPr>
          <w:rFonts w:ascii="Arial" w:hAnsi="Arial" w:cs="Arial"/>
          <w:sz w:val="24"/>
          <w:szCs w:val="24"/>
        </w:rPr>
        <w:t>Cervix:</w:t>
      </w:r>
    </w:p>
    <w:p w:rsidR="00AC1E58" w:rsidRPr="00783761" w:rsidRDefault="00AC1E58" w:rsidP="00783761">
      <w:pPr>
        <w:jc w:val="both"/>
        <w:rPr>
          <w:rFonts w:ascii="Arial" w:hAnsi="Arial" w:cs="Arial"/>
          <w:sz w:val="24"/>
          <w:szCs w:val="24"/>
        </w:rPr>
      </w:pPr>
      <w:hyperlink r:id="rId28" w:history="1">
        <w:r w:rsidRPr="00783761">
          <w:rPr>
            <w:rStyle w:val="Hypertextovodkaz"/>
            <w:rFonts w:ascii="Arial" w:hAnsi="Arial" w:cs="Arial"/>
            <w:sz w:val="24"/>
            <w:szCs w:val="24"/>
          </w:rPr>
          <w:t>https://www.cervix.cz/</w:t>
        </w:r>
      </w:hyperlink>
    </w:p>
    <w:p w:rsidR="00AC1E58" w:rsidRPr="00783761" w:rsidRDefault="00AC1E58" w:rsidP="00783761">
      <w:pPr>
        <w:jc w:val="both"/>
        <w:rPr>
          <w:rFonts w:ascii="Arial" w:hAnsi="Arial" w:cs="Arial"/>
          <w:sz w:val="24"/>
          <w:szCs w:val="24"/>
        </w:rPr>
      </w:pPr>
      <w:hyperlink r:id="rId29" w:history="1">
        <w:r w:rsidRPr="00783761">
          <w:rPr>
            <w:rStyle w:val="Hypertextovodkaz"/>
            <w:rFonts w:ascii="Arial" w:hAnsi="Arial" w:cs="Arial"/>
            <w:sz w:val="24"/>
            <w:szCs w:val="24"/>
          </w:rPr>
          <w:t>https://www.cervix.cz/news-detail/cs/2-cervikalni-screening/</w:t>
        </w:r>
      </w:hyperlink>
    </w:p>
    <w:p w:rsidR="00AC1E58" w:rsidRPr="00783761" w:rsidRDefault="00AC1E58" w:rsidP="00783761">
      <w:pPr>
        <w:jc w:val="both"/>
        <w:rPr>
          <w:rFonts w:ascii="Arial" w:hAnsi="Arial" w:cs="Arial"/>
          <w:sz w:val="24"/>
          <w:szCs w:val="24"/>
        </w:rPr>
      </w:pPr>
      <w:hyperlink r:id="rId30" w:history="1">
        <w:r w:rsidRPr="00783761">
          <w:rPr>
            <w:rStyle w:val="Hypertextovodkaz"/>
            <w:rFonts w:ascii="Arial" w:hAnsi="Arial" w:cs="Arial"/>
            <w:sz w:val="24"/>
            <w:szCs w:val="24"/>
          </w:rPr>
          <w:t>https://www.cervix.cz/cs/verejnost/rakovina-delozniho-cipku/</w:t>
        </w:r>
      </w:hyperlink>
    </w:p>
    <w:p w:rsidR="00AC1E58" w:rsidRPr="00783761" w:rsidRDefault="00AC1E58" w:rsidP="00783761">
      <w:pPr>
        <w:jc w:val="both"/>
        <w:rPr>
          <w:rFonts w:ascii="Arial" w:hAnsi="Arial" w:cs="Arial"/>
          <w:sz w:val="24"/>
          <w:szCs w:val="24"/>
        </w:rPr>
      </w:pPr>
      <w:hyperlink r:id="rId31" w:history="1">
        <w:r w:rsidRPr="00783761">
          <w:rPr>
            <w:rStyle w:val="Hypertextovodkaz"/>
            <w:rFonts w:ascii="Arial" w:hAnsi="Arial" w:cs="Arial"/>
            <w:sz w:val="24"/>
            <w:szCs w:val="24"/>
          </w:rPr>
          <w:t>https://www.cervix.cz/cs/verejnost/gynekologicke-vysetreni/</w:t>
        </w:r>
      </w:hyperlink>
    </w:p>
    <w:p w:rsidR="00AC1E58" w:rsidRPr="00783761" w:rsidRDefault="00AC1E58"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r w:rsidRPr="00783761">
        <w:rPr>
          <w:rFonts w:ascii="Arial" w:hAnsi="Arial" w:cs="Arial"/>
          <w:sz w:val="24"/>
          <w:szCs w:val="24"/>
        </w:rPr>
        <w:t>Kolorektal:</w:t>
      </w:r>
    </w:p>
    <w:p w:rsidR="00AC1E58" w:rsidRPr="00783761" w:rsidRDefault="00AC1E58" w:rsidP="00783761">
      <w:pPr>
        <w:jc w:val="both"/>
        <w:rPr>
          <w:rFonts w:ascii="Arial" w:hAnsi="Arial" w:cs="Arial"/>
          <w:sz w:val="24"/>
          <w:szCs w:val="24"/>
        </w:rPr>
      </w:pPr>
      <w:hyperlink r:id="rId32" w:history="1">
        <w:r w:rsidRPr="00783761">
          <w:rPr>
            <w:rStyle w:val="Hypertextovodkaz"/>
            <w:rFonts w:ascii="Arial" w:hAnsi="Arial" w:cs="Arial"/>
            <w:sz w:val="24"/>
            <w:szCs w:val="24"/>
          </w:rPr>
          <w:t>https://www.kolorektum.cz/</w:t>
        </w:r>
      </w:hyperlink>
    </w:p>
    <w:p w:rsidR="00AC1E58" w:rsidRPr="00783761" w:rsidRDefault="00AC1E58" w:rsidP="00783761">
      <w:pPr>
        <w:jc w:val="both"/>
        <w:rPr>
          <w:rFonts w:ascii="Arial" w:hAnsi="Arial" w:cs="Arial"/>
          <w:sz w:val="24"/>
          <w:szCs w:val="24"/>
        </w:rPr>
      </w:pPr>
      <w:hyperlink r:id="rId33" w:history="1">
        <w:r w:rsidRPr="00783761">
          <w:rPr>
            <w:rStyle w:val="Hypertextovodkaz"/>
            <w:rFonts w:ascii="Arial" w:hAnsi="Arial" w:cs="Arial"/>
            <w:sz w:val="24"/>
            <w:szCs w:val="24"/>
          </w:rPr>
          <w:t>https://www.kolorektum.cz/index.php?pg=pro-verejnost--kolorektalni-screening</w:t>
        </w:r>
      </w:hyperlink>
    </w:p>
    <w:p w:rsidR="00AC1E58" w:rsidRPr="00783761" w:rsidRDefault="00AC1E58" w:rsidP="00783761">
      <w:pPr>
        <w:jc w:val="both"/>
        <w:rPr>
          <w:rFonts w:ascii="Arial" w:hAnsi="Arial" w:cs="Arial"/>
          <w:sz w:val="24"/>
          <w:szCs w:val="24"/>
        </w:rPr>
      </w:pPr>
      <w:hyperlink r:id="rId34" w:history="1">
        <w:r w:rsidRPr="00783761">
          <w:rPr>
            <w:rStyle w:val="Hypertextovodkaz"/>
            <w:rFonts w:ascii="Arial" w:hAnsi="Arial" w:cs="Arial"/>
            <w:sz w:val="24"/>
            <w:szCs w:val="24"/>
          </w:rPr>
          <w:t>https://www.kolorektum.cz/index.php?pg=pro-verejnost--kolorektalni-karcinom--riziko-onemocneni</w:t>
        </w:r>
      </w:hyperlink>
    </w:p>
    <w:p w:rsidR="00AC1E58" w:rsidRPr="00783761" w:rsidRDefault="00AC1E58" w:rsidP="00783761">
      <w:pPr>
        <w:jc w:val="both"/>
        <w:rPr>
          <w:rFonts w:ascii="Arial" w:hAnsi="Arial" w:cs="Arial"/>
          <w:sz w:val="24"/>
          <w:szCs w:val="24"/>
        </w:rPr>
      </w:pPr>
      <w:hyperlink r:id="rId35" w:history="1">
        <w:r w:rsidRPr="00783761">
          <w:rPr>
            <w:rStyle w:val="Hypertextovodkaz"/>
            <w:rFonts w:ascii="Arial" w:hAnsi="Arial" w:cs="Arial"/>
            <w:sz w:val="24"/>
            <w:szCs w:val="24"/>
          </w:rPr>
          <w:t>https://www.kolorektum.cz/index.php?pg=pro-verejnost--kolorektalni-karcinom--moznosti</w:t>
        </w:r>
      </w:hyperlink>
    </w:p>
    <w:p w:rsidR="00AC1E58" w:rsidRPr="00783761" w:rsidRDefault="00AC1E58" w:rsidP="00783761">
      <w:pPr>
        <w:jc w:val="both"/>
        <w:rPr>
          <w:rFonts w:ascii="Arial" w:hAnsi="Arial" w:cs="Arial"/>
          <w:sz w:val="24"/>
          <w:szCs w:val="24"/>
        </w:rPr>
      </w:pPr>
      <w:hyperlink r:id="rId36" w:history="1">
        <w:r w:rsidRPr="00783761">
          <w:rPr>
            <w:rStyle w:val="Hypertextovodkaz"/>
            <w:rFonts w:ascii="Arial" w:hAnsi="Arial" w:cs="Arial"/>
            <w:sz w:val="24"/>
            <w:szCs w:val="24"/>
          </w:rPr>
          <w:t>https://www.kolorektum.cz/index.php?pg=pro-odborniky--organizace--screeningovy-proces</w:t>
        </w:r>
      </w:hyperlink>
    </w:p>
    <w:p w:rsidR="00AC1E58" w:rsidRPr="00783761" w:rsidRDefault="00AC1E58" w:rsidP="00783761">
      <w:pPr>
        <w:jc w:val="both"/>
        <w:rPr>
          <w:rFonts w:ascii="Arial" w:hAnsi="Arial" w:cs="Arial"/>
          <w:sz w:val="24"/>
          <w:szCs w:val="24"/>
        </w:rPr>
      </w:pPr>
      <w:hyperlink r:id="rId37" w:history="1">
        <w:r w:rsidRPr="00783761">
          <w:rPr>
            <w:rStyle w:val="Hypertextovodkaz"/>
            <w:rFonts w:ascii="Arial" w:hAnsi="Arial" w:cs="Arial"/>
            <w:sz w:val="24"/>
            <w:szCs w:val="24"/>
          </w:rPr>
          <w:t>https://www.kolorektum.cz/index.php?pg=pro-verejnost--kolorektalni-karcinom</w:t>
        </w:r>
      </w:hyperlink>
    </w:p>
    <w:p w:rsidR="00AC1E58" w:rsidRPr="00783761" w:rsidRDefault="00AC1E58" w:rsidP="00783761">
      <w:pPr>
        <w:jc w:val="both"/>
        <w:rPr>
          <w:rFonts w:ascii="Arial" w:hAnsi="Arial" w:cs="Arial"/>
          <w:sz w:val="24"/>
          <w:szCs w:val="24"/>
        </w:rPr>
      </w:pPr>
      <w:hyperlink r:id="rId38" w:history="1">
        <w:r w:rsidRPr="00783761">
          <w:rPr>
            <w:rStyle w:val="Hypertextovodkaz"/>
            <w:rFonts w:ascii="Arial" w:hAnsi="Arial" w:cs="Arial"/>
            <w:sz w:val="24"/>
            <w:szCs w:val="24"/>
          </w:rPr>
          <w:t>https://www.kolorektum.cz/index.php?pg=pro-verejnost--kolorektalni-screening--co-me-ceka</w:t>
        </w:r>
      </w:hyperlink>
    </w:p>
    <w:p w:rsidR="00AC1E58" w:rsidRPr="00783761" w:rsidRDefault="00AC1E58" w:rsidP="00783761">
      <w:pPr>
        <w:jc w:val="both"/>
        <w:rPr>
          <w:rFonts w:ascii="Arial" w:hAnsi="Arial" w:cs="Arial"/>
          <w:sz w:val="24"/>
          <w:szCs w:val="24"/>
        </w:rPr>
      </w:pPr>
      <w:hyperlink r:id="rId39" w:history="1">
        <w:r w:rsidRPr="00783761">
          <w:rPr>
            <w:rStyle w:val="Hypertextovodkaz"/>
            <w:rFonts w:ascii="Arial" w:hAnsi="Arial" w:cs="Arial"/>
            <w:sz w:val="24"/>
            <w:szCs w:val="24"/>
          </w:rPr>
          <w:t>https://www.kolorektum.cz/index.php?pg=pro-verejnost--kolorektalni-screening--kde-se-nechat-vysetrit</w:t>
        </w:r>
      </w:hyperlink>
    </w:p>
    <w:p w:rsidR="00AC1E58" w:rsidRPr="00783761" w:rsidRDefault="00AC1E58" w:rsidP="00783761">
      <w:pPr>
        <w:jc w:val="both"/>
        <w:rPr>
          <w:rFonts w:ascii="Arial" w:hAnsi="Arial" w:cs="Arial"/>
          <w:sz w:val="24"/>
          <w:szCs w:val="24"/>
        </w:rPr>
      </w:pPr>
      <w:hyperlink r:id="rId40" w:history="1">
        <w:r w:rsidRPr="00783761">
          <w:rPr>
            <w:rStyle w:val="Hypertextovodkaz"/>
            <w:rFonts w:ascii="Arial" w:hAnsi="Arial" w:cs="Arial"/>
            <w:sz w:val="24"/>
            <w:szCs w:val="24"/>
          </w:rPr>
          <w:t>https://www.kolorektum.cz/index.php?pg=pro-verejnost--kolorektalni-karcinom</w:t>
        </w:r>
      </w:hyperlink>
    </w:p>
    <w:p w:rsidR="00AC1E58" w:rsidRPr="00783761" w:rsidRDefault="00AC1E58" w:rsidP="00783761">
      <w:pPr>
        <w:jc w:val="both"/>
        <w:rPr>
          <w:rFonts w:ascii="Arial" w:hAnsi="Arial" w:cs="Arial"/>
          <w:sz w:val="24"/>
          <w:szCs w:val="24"/>
        </w:rPr>
      </w:pPr>
      <w:hyperlink r:id="rId41" w:history="1">
        <w:r w:rsidRPr="00783761">
          <w:rPr>
            <w:rStyle w:val="Hypertextovodkaz"/>
            <w:rFonts w:ascii="Arial" w:hAnsi="Arial" w:cs="Arial"/>
            <w:sz w:val="24"/>
            <w:szCs w:val="24"/>
          </w:rPr>
          <w:t>https://www.kolorektum.cz/index.php?pg=pro-verejnost--kolorektalni-screening--co-me-ceka</w:t>
        </w:r>
      </w:hyperlink>
    </w:p>
    <w:p w:rsidR="00AC1E58" w:rsidRPr="00783761" w:rsidRDefault="00AC1E58" w:rsidP="00783761">
      <w:pPr>
        <w:jc w:val="both"/>
        <w:rPr>
          <w:rFonts w:ascii="Arial" w:hAnsi="Arial" w:cs="Arial"/>
          <w:sz w:val="24"/>
          <w:szCs w:val="24"/>
        </w:rPr>
      </w:pPr>
      <w:hyperlink r:id="rId42" w:history="1">
        <w:r w:rsidRPr="00783761">
          <w:rPr>
            <w:rStyle w:val="Hypertextovodkaz"/>
            <w:rFonts w:ascii="Arial" w:hAnsi="Arial" w:cs="Arial"/>
            <w:sz w:val="24"/>
            <w:szCs w:val="24"/>
          </w:rPr>
          <w:t>https://www.kolorektum.cz/index.php?pg=pro-verejnost--kolorektalni-karcinom--priznaky-onemocneni</w:t>
        </w:r>
      </w:hyperlink>
    </w:p>
    <w:p w:rsidR="00AC1E58" w:rsidRPr="00783761" w:rsidRDefault="00BE59C9" w:rsidP="00783761">
      <w:pPr>
        <w:jc w:val="both"/>
        <w:rPr>
          <w:rFonts w:ascii="Arial" w:hAnsi="Arial" w:cs="Arial"/>
          <w:sz w:val="24"/>
          <w:szCs w:val="24"/>
        </w:rPr>
      </w:pPr>
      <w:hyperlink r:id="rId43" w:history="1">
        <w:r w:rsidRPr="00783761">
          <w:rPr>
            <w:rStyle w:val="Hypertextovodkaz"/>
            <w:rFonts w:ascii="Arial" w:hAnsi="Arial" w:cs="Arial"/>
            <w:sz w:val="24"/>
            <w:szCs w:val="24"/>
          </w:rPr>
          <w:t>https://www.kolorektum.cz/index.php?pg=pro-verejnost--kolorektalni-screening--co-me-ceka--test-okultniho-krvaceni-do-stolice</w:t>
        </w:r>
      </w:hyperlink>
    </w:p>
    <w:p w:rsidR="00BE59C9" w:rsidRPr="00783761" w:rsidRDefault="00BE59C9" w:rsidP="00783761">
      <w:pPr>
        <w:jc w:val="both"/>
        <w:rPr>
          <w:rFonts w:ascii="Arial" w:hAnsi="Arial" w:cs="Arial"/>
          <w:sz w:val="24"/>
          <w:szCs w:val="24"/>
        </w:rPr>
      </w:pPr>
      <w:hyperlink r:id="rId44" w:history="1">
        <w:r w:rsidRPr="00783761">
          <w:rPr>
            <w:rStyle w:val="Hypertextovodkaz"/>
            <w:rFonts w:ascii="Arial" w:hAnsi="Arial" w:cs="Arial"/>
            <w:sz w:val="24"/>
            <w:szCs w:val="24"/>
          </w:rPr>
          <w:t>https://www.kolorektum.cz/index.php?pg=pro-verejnost--kolorektalni-screening--co-me-ceka--screeningova-kolonoskopie</w:t>
        </w:r>
      </w:hyperlink>
    </w:p>
    <w:p w:rsidR="00BE59C9" w:rsidRPr="00783761" w:rsidRDefault="00BE59C9" w:rsidP="00783761">
      <w:pPr>
        <w:jc w:val="both"/>
        <w:rPr>
          <w:rFonts w:ascii="Arial" w:hAnsi="Arial" w:cs="Arial"/>
          <w:sz w:val="24"/>
          <w:szCs w:val="24"/>
        </w:rPr>
      </w:pPr>
    </w:p>
    <w:p w:rsidR="00BE59C9" w:rsidRPr="00783761" w:rsidRDefault="00BE59C9" w:rsidP="00783761">
      <w:pPr>
        <w:jc w:val="both"/>
        <w:rPr>
          <w:rFonts w:ascii="Arial" w:hAnsi="Arial" w:cs="Arial"/>
          <w:sz w:val="24"/>
          <w:szCs w:val="24"/>
        </w:rPr>
      </w:pPr>
    </w:p>
    <w:p w:rsidR="00AC1E58" w:rsidRPr="00783761" w:rsidRDefault="00AC1E58" w:rsidP="00783761">
      <w:pPr>
        <w:jc w:val="both"/>
        <w:rPr>
          <w:rFonts w:ascii="Arial" w:hAnsi="Arial" w:cs="Arial"/>
          <w:sz w:val="24"/>
          <w:szCs w:val="24"/>
        </w:rPr>
      </w:pPr>
    </w:p>
    <w:sectPr w:rsidR="00AC1E58" w:rsidRPr="00783761" w:rsidSect="001331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242"/>
    <w:multiLevelType w:val="multilevel"/>
    <w:tmpl w:val="EE5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01E06"/>
    <w:multiLevelType w:val="multilevel"/>
    <w:tmpl w:val="016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7273A"/>
    <w:multiLevelType w:val="multilevel"/>
    <w:tmpl w:val="2F4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036CE"/>
    <w:multiLevelType w:val="multilevel"/>
    <w:tmpl w:val="9BDE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936386"/>
    <w:multiLevelType w:val="multilevel"/>
    <w:tmpl w:val="8C30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05AB4"/>
    <w:multiLevelType w:val="multilevel"/>
    <w:tmpl w:val="E1041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C5D28"/>
    <w:multiLevelType w:val="multilevel"/>
    <w:tmpl w:val="264C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E40A2"/>
    <w:multiLevelType w:val="multilevel"/>
    <w:tmpl w:val="AE94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CF1D00"/>
    <w:multiLevelType w:val="multilevel"/>
    <w:tmpl w:val="75BA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9317B"/>
    <w:multiLevelType w:val="multilevel"/>
    <w:tmpl w:val="2D741FCA"/>
    <w:lvl w:ilvl="0">
      <w:start w:val="1"/>
      <w:numFmt w:val="lowerLetter"/>
      <w:lvlText w:val="%1."/>
      <w:lvlJc w:val="left"/>
      <w:pPr>
        <w:tabs>
          <w:tab w:val="num" w:pos="786"/>
        </w:tabs>
        <w:ind w:left="786"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6065B68"/>
    <w:multiLevelType w:val="multilevel"/>
    <w:tmpl w:val="BFC6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D6EDE"/>
    <w:multiLevelType w:val="multilevel"/>
    <w:tmpl w:val="F17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42338"/>
    <w:multiLevelType w:val="multilevel"/>
    <w:tmpl w:val="C2E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4613E"/>
    <w:multiLevelType w:val="multilevel"/>
    <w:tmpl w:val="AEBA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242C5"/>
    <w:multiLevelType w:val="multilevel"/>
    <w:tmpl w:val="7DFC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84F71"/>
    <w:multiLevelType w:val="multilevel"/>
    <w:tmpl w:val="D6C6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495E2E"/>
    <w:multiLevelType w:val="multilevel"/>
    <w:tmpl w:val="B7FC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607628"/>
    <w:multiLevelType w:val="multilevel"/>
    <w:tmpl w:val="390A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821C97"/>
    <w:multiLevelType w:val="multilevel"/>
    <w:tmpl w:val="13D8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CC78AD"/>
    <w:multiLevelType w:val="multilevel"/>
    <w:tmpl w:val="BDC8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C01D34"/>
    <w:multiLevelType w:val="hybridMultilevel"/>
    <w:tmpl w:val="D3B45200"/>
    <w:lvl w:ilvl="0" w:tplc="87D8DCEC">
      <w:start w:val="3"/>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C42261D"/>
    <w:multiLevelType w:val="multilevel"/>
    <w:tmpl w:val="BA5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8134E5"/>
    <w:multiLevelType w:val="multilevel"/>
    <w:tmpl w:val="E68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2A5B98"/>
    <w:multiLevelType w:val="multilevel"/>
    <w:tmpl w:val="3AD8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6D6E14"/>
    <w:multiLevelType w:val="multilevel"/>
    <w:tmpl w:val="AEB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5C2F2E"/>
    <w:multiLevelType w:val="multilevel"/>
    <w:tmpl w:val="695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0"/>
  </w:num>
  <w:num w:numId="4">
    <w:abstractNumId w:val="15"/>
  </w:num>
  <w:num w:numId="5">
    <w:abstractNumId w:val="25"/>
  </w:num>
  <w:num w:numId="6">
    <w:abstractNumId w:val="24"/>
  </w:num>
  <w:num w:numId="7">
    <w:abstractNumId w:val="16"/>
  </w:num>
  <w:num w:numId="8">
    <w:abstractNumId w:val="18"/>
  </w:num>
  <w:num w:numId="9">
    <w:abstractNumId w:val="7"/>
  </w:num>
  <w:num w:numId="10">
    <w:abstractNumId w:val="21"/>
  </w:num>
  <w:num w:numId="11">
    <w:abstractNumId w:val="19"/>
  </w:num>
  <w:num w:numId="12">
    <w:abstractNumId w:val="4"/>
  </w:num>
  <w:num w:numId="13">
    <w:abstractNumId w:val="1"/>
  </w:num>
  <w:num w:numId="14">
    <w:abstractNumId w:val="10"/>
  </w:num>
  <w:num w:numId="15">
    <w:abstractNumId w:val="2"/>
  </w:num>
  <w:num w:numId="16">
    <w:abstractNumId w:val="6"/>
  </w:num>
  <w:num w:numId="17">
    <w:abstractNumId w:val="0"/>
  </w:num>
  <w:num w:numId="18">
    <w:abstractNumId w:val="13"/>
  </w:num>
  <w:num w:numId="19">
    <w:abstractNumId w:val="17"/>
  </w:num>
  <w:num w:numId="20">
    <w:abstractNumId w:val="22"/>
  </w:num>
  <w:num w:numId="21">
    <w:abstractNumId w:val="3"/>
  </w:num>
  <w:num w:numId="22">
    <w:abstractNumId w:val="5"/>
  </w:num>
  <w:num w:numId="23">
    <w:abstractNumId w:val="12"/>
  </w:num>
  <w:num w:numId="24">
    <w:abstractNumId w:val="9"/>
  </w:num>
  <w:num w:numId="25">
    <w:abstractNumId w:val="1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hyphenationZone w:val="425"/>
  <w:characterSpacingControl w:val="doNotCompress"/>
  <w:compat/>
  <w:rsids>
    <w:rsidRoot w:val="00071001"/>
    <w:rsid w:val="00005D84"/>
    <w:rsid w:val="00054C03"/>
    <w:rsid w:val="00071001"/>
    <w:rsid w:val="00133106"/>
    <w:rsid w:val="001858E8"/>
    <w:rsid w:val="001B125F"/>
    <w:rsid w:val="001E29B4"/>
    <w:rsid w:val="0023774E"/>
    <w:rsid w:val="002908D3"/>
    <w:rsid w:val="002B72C1"/>
    <w:rsid w:val="00300EAF"/>
    <w:rsid w:val="003576EF"/>
    <w:rsid w:val="00763B92"/>
    <w:rsid w:val="00783761"/>
    <w:rsid w:val="007A603B"/>
    <w:rsid w:val="0082473D"/>
    <w:rsid w:val="00837BCC"/>
    <w:rsid w:val="00931814"/>
    <w:rsid w:val="00A61962"/>
    <w:rsid w:val="00AC1E58"/>
    <w:rsid w:val="00B35E28"/>
    <w:rsid w:val="00BE4251"/>
    <w:rsid w:val="00BE59C9"/>
    <w:rsid w:val="00C71CD2"/>
    <w:rsid w:val="00CA0BB4"/>
    <w:rsid w:val="00CA2D0B"/>
    <w:rsid w:val="00D70F86"/>
    <w:rsid w:val="00D961D9"/>
    <w:rsid w:val="00EB14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106"/>
  </w:style>
  <w:style w:type="paragraph" w:styleId="Nadpis1">
    <w:name w:val="heading 1"/>
    <w:basedOn w:val="Normln"/>
    <w:link w:val="Nadpis1Char"/>
    <w:uiPriority w:val="9"/>
    <w:qFormat/>
    <w:rsid w:val="00071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
    <w:link w:val="Nadpis2Char"/>
    <w:uiPriority w:val="9"/>
    <w:qFormat/>
    <w:rsid w:val="0007100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
    <w:next w:val="Normln"/>
    <w:link w:val="Nadpis3Char"/>
    <w:uiPriority w:val="9"/>
    <w:unhideWhenUsed/>
    <w:qFormat/>
    <w:rsid w:val="002908D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908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71001"/>
    <w:rPr>
      <w:color w:val="0000FF" w:themeColor="hyperlink"/>
      <w:u w:val="single"/>
    </w:rPr>
  </w:style>
  <w:style w:type="character" w:customStyle="1" w:styleId="Nadpis1Char">
    <w:name w:val="Nadpis 1 Char"/>
    <w:basedOn w:val="Standardnpsmoodstavce"/>
    <w:link w:val="Nadpis1"/>
    <w:uiPriority w:val="9"/>
    <w:rsid w:val="00071001"/>
    <w:rPr>
      <w:rFonts w:ascii="Times New Roman" w:eastAsia="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
    <w:rsid w:val="00071001"/>
    <w:rPr>
      <w:rFonts w:ascii="Times New Roman" w:eastAsia="Times New Roman" w:hAnsi="Times New Roman" w:cs="Times New Roman"/>
      <w:b/>
      <w:bCs/>
      <w:sz w:val="36"/>
      <w:szCs w:val="36"/>
      <w:lang w:eastAsia="sk-SK"/>
    </w:rPr>
  </w:style>
  <w:style w:type="paragraph" w:styleId="Normlnweb">
    <w:name w:val="Normal (Web)"/>
    <w:basedOn w:val="Normln"/>
    <w:uiPriority w:val="99"/>
    <w:unhideWhenUsed/>
    <w:rsid w:val="000710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Standardnpsmoodstavce"/>
    <w:link w:val="Nadpis3"/>
    <w:uiPriority w:val="9"/>
    <w:rsid w:val="002908D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908D3"/>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2908D3"/>
    <w:rPr>
      <w:b/>
      <w:bCs/>
    </w:rPr>
  </w:style>
  <w:style w:type="character" w:customStyle="1" w:styleId="story-cardname">
    <w:name w:val="story-card__name"/>
    <w:basedOn w:val="Standardnpsmoodstavce"/>
    <w:rsid w:val="002908D3"/>
  </w:style>
  <w:style w:type="paragraph" w:styleId="Textbubliny">
    <w:name w:val="Balloon Text"/>
    <w:basedOn w:val="Normln"/>
    <w:link w:val="TextbublinyChar"/>
    <w:uiPriority w:val="99"/>
    <w:semiHidden/>
    <w:unhideWhenUsed/>
    <w:rsid w:val="002908D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08D3"/>
    <w:rPr>
      <w:rFonts w:ascii="Tahoma" w:hAnsi="Tahoma" w:cs="Tahoma"/>
      <w:sz w:val="16"/>
      <w:szCs w:val="16"/>
    </w:rPr>
  </w:style>
  <w:style w:type="character" w:styleId="Zvraznn">
    <w:name w:val="Emphasis"/>
    <w:basedOn w:val="Standardnpsmoodstavce"/>
    <w:uiPriority w:val="20"/>
    <w:qFormat/>
    <w:rsid w:val="00D961D9"/>
    <w:rPr>
      <w:i/>
      <w:iCs/>
    </w:rPr>
  </w:style>
  <w:style w:type="paragraph" w:styleId="Odstavecseseznamem">
    <w:name w:val="List Paragraph"/>
    <w:basedOn w:val="Normln"/>
    <w:uiPriority w:val="34"/>
    <w:qFormat/>
    <w:rsid w:val="00C71CD2"/>
    <w:pPr>
      <w:ind w:left="720"/>
      <w:contextualSpacing/>
    </w:pPr>
  </w:style>
  <w:style w:type="paragraph" w:customStyle="1" w:styleId="highlighted">
    <w:name w:val="highlighted"/>
    <w:basedOn w:val="Normln"/>
    <w:rsid w:val="00CA0BB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6009344">
      <w:bodyDiv w:val="1"/>
      <w:marLeft w:val="0"/>
      <w:marRight w:val="0"/>
      <w:marTop w:val="0"/>
      <w:marBottom w:val="0"/>
      <w:divBdr>
        <w:top w:val="none" w:sz="0" w:space="0" w:color="auto"/>
        <w:left w:val="none" w:sz="0" w:space="0" w:color="auto"/>
        <w:bottom w:val="none" w:sz="0" w:space="0" w:color="auto"/>
        <w:right w:val="none" w:sz="0" w:space="0" w:color="auto"/>
      </w:divBdr>
      <w:divsChild>
        <w:div w:id="616840439">
          <w:marLeft w:val="432"/>
          <w:marRight w:val="0"/>
          <w:marTop w:val="0"/>
          <w:marBottom w:val="240"/>
          <w:divBdr>
            <w:top w:val="single" w:sz="6" w:space="0" w:color="8ACCC6"/>
            <w:left w:val="single" w:sz="6" w:space="0" w:color="8ACCC6"/>
            <w:bottom w:val="single" w:sz="6" w:space="0" w:color="8ACCC6"/>
            <w:right w:val="single" w:sz="6" w:space="0" w:color="8ACCC6"/>
          </w:divBdr>
          <w:divsChild>
            <w:div w:id="1477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3195">
      <w:bodyDiv w:val="1"/>
      <w:marLeft w:val="0"/>
      <w:marRight w:val="0"/>
      <w:marTop w:val="0"/>
      <w:marBottom w:val="0"/>
      <w:divBdr>
        <w:top w:val="none" w:sz="0" w:space="0" w:color="auto"/>
        <w:left w:val="none" w:sz="0" w:space="0" w:color="auto"/>
        <w:bottom w:val="none" w:sz="0" w:space="0" w:color="auto"/>
        <w:right w:val="none" w:sz="0" w:space="0" w:color="auto"/>
      </w:divBdr>
    </w:div>
    <w:div w:id="200016793">
      <w:bodyDiv w:val="1"/>
      <w:marLeft w:val="0"/>
      <w:marRight w:val="0"/>
      <w:marTop w:val="0"/>
      <w:marBottom w:val="0"/>
      <w:divBdr>
        <w:top w:val="none" w:sz="0" w:space="0" w:color="auto"/>
        <w:left w:val="none" w:sz="0" w:space="0" w:color="auto"/>
        <w:bottom w:val="none" w:sz="0" w:space="0" w:color="auto"/>
        <w:right w:val="none" w:sz="0" w:space="0" w:color="auto"/>
      </w:divBdr>
    </w:div>
    <w:div w:id="216623761">
      <w:bodyDiv w:val="1"/>
      <w:marLeft w:val="0"/>
      <w:marRight w:val="0"/>
      <w:marTop w:val="0"/>
      <w:marBottom w:val="0"/>
      <w:divBdr>
        <w:top w:val="none" w:sz="0" w:space="0" w:color="auto"/>
        <w:left w:val="none" w:sz="0" w:space="0" w:color="auto"/>
        <w:bottom w:val="none" w:sz="0" w:space="0" w:color="auto"/>
        <w:right w:val="none" w:sz="0" w:space="0" w:color="auto"/>
      </w:divBdr>
    </w:div>
    <w:div w:id="321929120">
      <w:bodyDiv w:val="1"/>
      <w:marLeft w:val="0"/>
      <w:marRight w:val="0"/>
      <w:marTop w:val="0"/>
      <w:marBottom w:val="0"/>
      <w:divBdr>
        <w:top w:val="none" w:sz="0" w:space="0" w:color="auto"/>
        <w:left w:val="none" w:sz="0" w:space="0" w:color="auto"/>
        <w:bottom w:val="none" w:sz="0" w:space="0" w:color="auto"/>
        <w:right w:val="none" w:sz="0" w:space="0" w:color="auto"/>
      </w:divBdr>
    </w:div>
    <w:div w:id="403991162">
      <w:bodyDiv w:val="1"/>
      <w:marLeft w:val="0"/>
      <w:marRight w:val="0"/>
      <w:marTop w:val="0"/>
      <w:marBottom w:val="0"/>
      <w:divBdr>
        <w:top w:val="none" w:sz="0" w:space="0" w:color="auto"/>
        <w:left w:val="none" w:sz="0" w:space="0" w:color="auto"/>
        <w:bottom w:val="none" w:sz="0" w:space="0" w:color="auto"/>
        <w:right w:val="none" w:sz="0" w:space="0" w:color="auto"/>
      </w:divBdr>
    </w:div>
    <w:div w:id="523205518">
      <w:bodyDiv w:val="1"/>
      <w:marLeft w:val="0"/>
      <w:marRight w:val="0"/>
      <w:marTop w:val="0"/>
      <w:marBottom w:val="0"/>
      <w:divBdr>
        <w:top w:val="none" w:sz="0" w:space="0" w:color="auto"/>
        <w:left w:val="none" w:sz="0" w:space="0" w:color="auto"/>
        <w:bottom w:val="none" w:sz="0" w:space="0" w:color="auto"/>
        <w:right w:val="none" w:sz="0" w:space="0" w:color="auto"/>
      </w:divBdr>
    </w:div>
    <w:div w:id="570778429">
      <w:bodyDiv w:val="1"/>
      <w:marLeft w:val="0"/>
      <w:marRight w:val="0"/>
      <w:marTop w:val="0"/>
      <w:marBottom w:val="0"/>
      <w:divBdr>
        <w:top w:val="none" w:sz="0" w:space="0" w:color="auto"/>
        <w:left w:val="none" w:sz="0" w:space="0" w:color="auto"/>
        <w:bottom w:val="none" w:sz="0" w:space="0" w:color="auto"/>
        <w:right w:val="none" w:sz="0" w:space="0" w:color="auto"/>
      </w:divBdr>
    </w:div>
    <w:div w:id="832917383">
      <w:bodyDiv w:val="1"/>
      <w:marLeft w:val="0"/>
      <w:marRight w:val="0"/>
      <w:marTop w:val="0"/>
      <w:marBottom w:val="0"/>
      <w:divBdr>
        <w:top w:val="none" w:sz="0" w:space="0" w:color="auto"/>
        <w:left w:val="none" w:sz="0" w:space="0" w:color="auto"/>
        <w:bottom w:val="none" w:sz="0" w:space="0" w:color="auto"/>
        <w:right w:val="none" w:sz="0" w:space="0" w:color="auto"/>
      </w:divBdr>
    </w:div>
    <w:div w:id="943001108">
      <w:bodyDiv w:val="1"/>
      <w:marLeft w:val="0"/>
      <w:marRight w:val="0"/>
      <w:marTop w:val="0"/>
      <w:marBottom w:val="0"/>
      <w:divBdr>
        <w:top w:val="none" w:sz="0" w:space="0" w:color="auto"/>
        <w:left w:val="none" w:sz="0" w:space="0" w:color="auto"/>
        <w:bottom w:val="none" w:sz="0" w:space="0" w:color="auto"/>
        <w:right w:val="none" w:sz="0" w:space="0" w:color="auto"/>
      </w:divBdr>
      <w:divsChild>
        <w:div w:id="802385882">
          <w:marLeft w:val="432"/>
          <w:marRight w:val="0"/>
          <w:marTop w:val="0"/>
          <w:marBottom w:val="240"/>
          <w:divBdr>
            <w:top w:val="single" w:sz="6" w:space="0" w:color="8ACCC6"/>
            <w:left w:val="single" w:sz="6" w:space="0" w:color="8ACCC6"/>
            <w:bottom w:val="single" w:sz="6" w:space="0" w:color="8ACCC6"/>
            <w:right w:val="single" w:sz="6" w:space="0" w:color="8ACCC6"/>
          </w:divBdr>
          <w:divsChild>
            <w:div w:id="781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2010">
      <w:bodyDiv w:val="1"/>
      <w:marLeft w:val="0"/>
      <w:marRight w:val="0"/>
      <w:marTop w:val="0"/>
      <w:marBottom w:val="0"/>
      <w:divBdr>
        <w:top w:val="none" w:sz="0" w:space="0" w:color="auto"/>
        <w:left w:val="none" w:sz="0" w:space="0" w:color="auto"/>
        <w:bottom w:val="none" w:sz="0" w:space="0" w:color="auto"/>
        <w:right w:val="none" w:sz="0" w:space="0" w:color="auto"/>
      </w:divBdr>
      <w:divsChild>
        <w:div w:id="1593272058">
          <w:marLeft w:val="0"/>
          <w:marRight w:val="0"/>
          <w:marTop w:val="0"/>
          <w:marBottom w:val="0"/>
          <w:divBdr>
            <w:top w:val="none" w:sz="0" w:space="0" w:color="auto"/>
            <w:left w:val="none" w:sz="0" w:space="0" w:color="auto"/>
            <w:bottom w:val="none" w:sz="0" w:space="0" w:color="auto"/>
            <w:right w:val="none" w:sz="0" w:space="0" w:color="auto"/>
          </w:divBdr>
          <w:divsChild>
            <w:div w:id="2048796787">
              <w:marLeft w:val="0"/>
              <w:marRight w:val="0"/>
              <w:marTop w:val="0"/>
              <w:marBottom w:val="0"/>
              <w:divBdr>
                <w:top w:val="none" w:sz="0" w:space="0" w:color="auto"/>
                <w:left w:val="none" w:sz="0" w:space="0" w:color="auto"/>
                <w:bottom w:val="none" w:sz="0" w:space="0" w:color="auto"/>
                <w:right w:val="none" w:sz="0" w:space="0" w:color="auto"/>
              </w:divBdr>
            </w:div>
          </w:divsChild>
        </w:div>
        <w:div w:id="1714424294">
          <w:marLeft w:val="0"/>
          <w:marRight w:val="0"/>
          <w:marTop w:val="0"/>
          <w:marBottom w:val="0"/>
          <w:divBdr>
            <w:top w:val="none" w:sz="0" w:space="0" w:color="auto"/>
            <w:left w:val="none" w:sz="0" w:space="0" w:color="auto"/>
            <w:bottom w:val="none" w:sz="0" w:space="0" w:color="auto"/>
            <w:right w:val="none" w:sz="0" w:space="0" w:color="auto"/>
          </w:divBdr>
          <w:divsChild>
            <w:div w:id="1257637455">
              <w:marLeft w:val="0"/>
              <w:marRight w:val="0"/>
              <w:marTop w:val="0"/>
              <w:marBottom w:val="0"/>
              <w:divBdr>
                <w:top w:val="none" w:sz="0" w:space="0" w:color="auto"/>
                <w:left w:val="none" w:sz="0" w:space="0" w:color="auto"/>
                <w:bottom w:val="none" w:sz="0" w:space="0" w:color="auto"/>
                <w:right w:val="none" w:sz="0" w:space="0" w:color="auto"/>
              </w:divBdr>
              <w:divsChild>
                <w:div w:id="962344295">
                  <w:marLeft w:val="0"/>
                  <w:marRight w:val="0"/>
                  <w:marTop w:val="0"/>
                  <w:marBottom w:val="0"/>
                  <w:divBdr>
                    <w:top w:val="none" w:sz="0" w:space="0" w:color="auto"/>
                    <w:left w:val="none" w:sz="0" w:space="0" w:color="auto"/>
                    <w:bottom w:val="none" w:sz="0" w:space="0" w:color="auto"/>
                    <w:right w:val="none" w:sz="0" w:space="0" w:color="auto"/>
                  </w:divBdr>
                </w:div>
              </w:divsChild>
            </w:div>
            <w:div w:id="563567765">
              <w:marLeft w:val="0"/>
              <w:marRight w:val="0"/>
              <w:marTop w:val="0"/>
              <w:marBottom w:val="0"/>
              <w:divBdr>
                <w:top w:val="none" w:sz="0" w:space="0" w:color="auto"/>
                <w:left w:val="none" w:sz="0" w:space="0" w:color="auto"/>
                <w:bottom w:val="none" w:sz="0" w:space="0" w:color="auto"/>
                <w:right w:val="none" w:sz="0" w:space="0" w:color="auto"/>
              </w:divBdr>
              <w:divsChild>
                <w:div w:id="222253042">
                  <w:marLeft w:val="0"/>
                  <w:marRight w:val="0"/>
                  <w:marTop w:val="0"/>
                  <w:marBottom w:val="0"/>
                  <w:divBdr>
                    <w:top w:val="none" w:sz="0" w:space="0" w:color="auto"/>
                    <w:left w:val="none" w:sz="0" w:space="0" w:color="auto"/>
                    <w:bottom w:val="none" w:sz="0" w:space="0" w:color="auto"/>
                    <w:right w:val="none" w:sz="0" w:space="0" w:color="auto"/>
                  </w:divBdr>
                </w:div>
              </w:divsChild>
            </w:div>
            <w:div w:id="1400522146">
              <w:marLeft w:val="0"/>
              <w:marRight w:val="0"/>
              <w:marTop w:val="0"/>
              <w:marBottom w:val="0"/>
              <w:divBdr>
                <w:top w:val="none" w:sz="0" w:space="0" w:color="auto"/>
                <w:left w:val="none" w:sz="0" w:space="0" w:color="auto"/>
                <w:bottom w:val="none" w:sz="0" w:space="0" w:color="auto"/>
                <w:right w:val="none" w:sz="0" w:space="0" w:color="auto"/>
              </w:divBdr>
              <w:divsChild>
                <w:div w:id="1546723119">
                  <w:marLeft w:val="0"/>
                  <w:marRight w:val="0"/>
                  <w:marTop w:val="0"/>
                  <w:marBottom w:val="0"/>
                  <w:divBdr>
                    <w:top w:val="none" w:sz="0" w:space="0" w:color="auto"/>
                    <w:left w:val="none" w:sz="0" w:space="0" w:color="auto"/>
                    <w:bottom w:val="none" w:sz="0" w:space="0" w:color="auto"/>
                    <w:right w:val="none" w:sz="0" w:space="0" w:color="auto"/>
                  </w:divBdr>
                </w:div>
              </w:divsChild>
            </w:div>
            <w:div w:id="1946227173">
              <w:marLeft w:val="0"/>
              <w:marRight w:val="0"/>
              <w:marTop w:val="0"/>
              <w:marBottom w:val="0"/>
              <w:divBdr>
                <w:top w:val="none" w:sz="0" w:space="0" w:color="auto"/>
                <w:left w:val="none" w:sz="0" w:space="0" w:color="auto"/>
                <w:bottom w:val="none" w:sz="0" w:space="0" w:color="auto"/>
                <w:right w:val="none" w:sz="0" w:space="0" w:color="auto"/>
              </w:divBdr>
              <w:divsChild>
                <w:div w:id="1871457916">
                  <w:marLeft w:val="0"/>
                  <w:marRight w:val="0"/>
                  <w:marTop w:val="0"/>
                  <w:marBottom w:val="0"/>
                  <w:divBdr>
                    <w:top w:val="none" w:sz="0" w:space="0" w:color="auto"/>
                    <w:left w:val="none" w:sz="0" w:space="0" w:color="auto"/>
                    <w:bottom w:val="none" w:sz="0" w:space="0" w:color="auto"/>
                    <w:right w:val="none" w:sz="0" w:space="0" w:color="auto"/>
                  </w:divBdr>
                </w:div>
              </w:divsChild>
            </w:div>
            <w:div w:id="823813492">
              <w:marLeft w:val="0"/>
              <w:marRight w:val="0"/>
              <w:marTop w:val="0"/>
              <w:marBottom w:val="0"/>
              <w:divBdr>
                <w:top w:val="none" w:sz="0" w:space="0" w:color="auto"/>
                <w:left w:val="none" w:sz="0" w:space="0" w:color="auto"/>
                <w:bottom w:val="none" w:sz="0" w:space="0" w:color="auto"/>
                <w:right w:val="none" w:sz="0" w:space="0" w:color="auto"/>
              </w:divBdr>
              <w:divsChild>
                <w:div w:id="467406967">
                  <w:marLeft w:val="0"/>
                  <w:marRight w:val="0"/>
                  <w:marTop w:val="0"/>
                  <w:marBottom w:val="0"/>
                  <w:divBdr>
                    <w:top w:val="none" w:sz="0" w:space="0" w:color="auto"/>
                    <w:left w:val="none" w:sz="0" w:space="0" w:color="auto"/>
                    <w:bottom w:val="none" w:sz="0" w:space="0" w:color="auto"/>
                    <w:right w:val="none" w:sz="0" w:space="0" w:color="auto"/>
                  </w:divBdr>
                </w:div>
              </w:divsChild>
            </w:div>
            <w:div w:id="1861158344">
              <w:marLeft w:val="0"/>
              <w:marRight w:val="0"/>
              <w:marTop w:val="0"/>
              <w:marBottom w:val="0"/>
              <w:divBdr>
                <w:top w:val="none" w:sz="0" w:space="0" w:color="auto"/>
                <w:left w:val="none" w:sz="0" w:space="0" w:color="auto"/>
                <w:bottom w:val="none" w:sz="0" w:space="0" w:color="auto"/>
                <w:right w:val="none" w:sz="0" w:space="0" w:color="auto"/>
              </w:divBdr>
              <w:divsChild>
                <w:div w:id="776755519">
                  <w:marLeft w:val="0"/>
                  <w:marRight w:val="0"/>
                  <w:marTop w:val="0"/>
                  <w:marBottom w:val="0"/>
                  <w:divBdr>
                    <w:top w:val="none" w:sz="0" w:space="0" w:color="auto"/>
                    <w:left w:val="none" w:sz="0" w:space="0" w:color="auto"/>
                    <w:bottom w:val="none" w:sz="0" w:space="0" w:color="auto"/>
                    <w:right w:val="none" w:sz="0" w:space="0" w:color="auto"/>
                  </w:divBdr>
                </w:div>
              </w:divsChild>
            </w:div>
            <w:div w:id="1997420788">
              <w:marLeft w:val="0"/>
              <w:marRight w:val="0"/>
              <w:marTop w:val="0"/>
              <w:marBottom w:val="0"/>
              <w:divBdr>
                <w:top w:val="none" w:sz="0" w:space="0" w:color="auto"/>
                <w:left w:val="none" w:sz="0" w:space="0" w:color="auto"/>
                <w:bottom w:val="none" w:sz="0" w:space="0" w:color="auto"/>
                <w:right w:val="none" w:sz="0" w:space="0" w:color="auto"/>
              </w:divBdr>
              <w:divsChild>
                <w:div w:id="1371765271">
                  <w:marLeft w:val="0"/>
                  <w:marRight w:val="0"/>
                  <w:marTop w:val="0"/>
                  <w:marBottom w:val="0"/>
                  <w:divBdr>
                    <w:top w:val="none" w:sz="0" w:space="0" w:color="auto"/>
                    <w:left w:val="none" w:sz="0" w:space="0" w:color="auto"/>
                    <w:bottom w:val="none" w:sz="0" w:space="0" w:color="auto"/>
                    <w:right w:val="none" w:sz="0" w:space="0" w:color="auto"/>
                  </w:divBdr>
                </w:div>
              </w:divsChild>
            </w:div>
            <w:div w:id="1380206650">
              <w:marLeft w:val="0"/>
              <w:marRight w:val="0"/>
              <w:marTop w:val="0"/>
              <w:marBottom w:val="0"/>
              <w:divBdr>
                <w:top w:val="none" w:sz="0" w:space="0" w:color="auto"/>
                <w:left w:val="none" w:sz="0" w:space="0" w:color="auto"/>
                <w:bottom w:val="none" w:sz="0" w:space="0" w:color="auto"/>
                <w:right w:val="none" w:sz="0" w:space="0" w:color="auto"/>
              </w:divBdr>
              <w:divsChild>
                <w:div w:id="297762393">
                  <w:marLeft w:val="0"/>
                  <w:marRight w:val="0"/>
                  <w:marTop w:val="0"/>
                  <w:marBottom w:val="0"/>
                  <w:divBdr>
                    <w:top w:val="none" w:sz="0" w:space="0" w:color="auto"/>
                    <w:left w:val="none" w:sz="0" w:space="0" w:color="auto"/>
                    <w:bottom w:val="none" w:sz="0" w:space="0" w:color="auto"/>
                    <w:right w:val="none" w:sz="0" w:space="0" w:color="auto"/>
                  </w:divBdr>
                </w:div>
              </w:divsChild>
            </w:div>
            <w:div w:id="1244683977">
              <w:marLeft w:val="0"/>
              <w:marRight w:val="0"/>
              <w:marTop w:val="0"/>
              <w:marBottom w:val="0"/>
              <w:divBdr>
                <w:top w:val="none" w:sz="0" w:space="0" w:color="auto"/>
                <w:left w:val="none" w:sz="0" w:space="0" w:color="auto"/>
                <w:bottom w:val="none" w:sz="0" w:space="0" w:color="auto"/>
                <w:right w:val="none" w:sz="0" w:space="0" w:color="auto"/>
              </w:divBdr>
              <w:divsChild>
                <w:div w:id="1975523732">
                  <w:marLeft w:val="0"/>
                  <w:marRight w:val="0"/>
                  <w:marTop w:val="0"/>
                  <w:marBottom w:val="0"/>
                  <w:divBdr>
                    <w:top w:val="none" w:sz="0" w:space="0" w:color="auto"/>
                    <w:left w:val="none" w:sz="0" w:space="0" w:color="auto"/>
                    <w:bottom w:val="none" w:sz="0" w:space="0" w:color="auto"/>
                    <w:right w:val="none" w:sz="0" w:space="0" w:color="auto"/>
                  </w:divBdr>
                </w:div>
              </w:divsChild>
            </w:div>
            <w:div w:id="1608268815">
              <w:marLeft w:val="0"/>
              <w:marRight w:val="0"/>
              <w:marTop w:val="0"/>
              <w:marBottom w:val="0"/>
              <w:divBdr>
                <w:top w:val="none" w:sz="0" w:space="0" w:color="auto"/>
                <w:left w:val="none" w:sz="0" w:space="0" w:color="auto"/>
                <w:bottom w:val="none" w:sz="0" w:space="0" w:color="auto"/>
                <w:right w:val="none" w:sz="0" w:space="0" w:color="auto"/>
              </w:divBdr>
              <w:divsChild>
                <w:div w:id="18153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7064">
      <w:bodyDiv w:val="1"/>
      <w:marLeft w:val="0"/>
      <w:marRight w:val="0"/>
      <w:marTop w:val="0"/>
      <w:marBottom w:val="0"/>
      <w:divBdr>
        <w:top w:val="none" w:sz="0" w:space="0" w:color="auto"/>
        <w:left w:val="none" w:sz="0" w:space="0" w:color="auto"/>
        <w:bottom w:val="none" w:sz="0" w:space="0" w:color="auto"/>
        <w:right w:val="none" w:sz="0" w:space="0" w:color="auto"/>
      </w:divBdr>
    </w:div>
    <w:div w:id="1074015198">
      <w:bodyDiv w:val="1"/>
      <w:marLeft w:val="0"/>
      <w:marRight w:val="0"/>
      <w:marTop w:val="0"/>
      <w:marBottom w:val="0"/>
      <w:divBdr>
        <w:top w:val="none" w:sz="0" w:space="0" w:color="auto"/>
        <w:left w:val="none" w:sz="0" w:space="0" w:color="auto"/>
        <w:bottom w:val="none" w:sz="0" w:space="0" w:color="auto"/>
        <w:right w:val="none" w:sz="0" w:space="0" w:color="auto"/>
      </w:divBdr>
    </w:div>
    <w:div w:id="1095593207">
      <w:bodyDiv w:val="1"/>
      <w:marLeft w:val="0"/>
      <w:marRight w:val="0"/>
      <w:marTop w:val="0"/>
      <w:marBottom w:val="0"/>
      <w:divBdr>
        <w:top w:val="none" w:sz="0" w:space="0" w:color="auto"/>
        <w:left w:val="none" w:sz="0" w:space="0" w:color="auto"/>
        <w:bottom w:val="none" w:sz="0" w:space="0" w:color="auto"/>
        <w:right w:val="none" w:sz="0" w:space="0" w:color="auto"/>
      </w:divBdr>
    </w:div>
    <w:div w:id="1185825443">
      <w:bodyDiv w:val="1"/>
      <w:marLeft w:val="0"/>
      <w:marRight w:val="0"/>
      <w:marTop w:val="0"/>
      <w:marBottom w:val="0"/>
      <w:divBdr>
        <w:top w:val="none" w:sz="0" w:space="0" w:color="auto"/>
        <w:left w:val="none" w:sz="0" w:space="0" w:color="auto"/>
        <w:bottom w:val="none" w:sz="0" w:space="0" w:color="auto"/>
        <w:right w:val="none" w:sz="0" w:space="0" w:color="auto"/>
      </w:divBdr>
    </w:div>
    <w:div w:id="1242593743">
      <w:bodyDiv w:val="1"/>
      <w:marLeft w:val="0"/>
      <w:marRight w:val="0"/>
      <w:marTop w:val="0"/>
      <w:marBottom w:val="0"/>
      <w:divBdr>
        <w:top w:val="none" w:sz="0" w:space="0" w:color="auto"/>
        <w:left w:val="none" w:sz="0" w:space="0" w:color="auto"/>
        <w:bottom w:val="none" w:sz="0" w:space="0" w:color="auto"/>
        <w:right w:val="none" w:sz="0" w:space="0" w:color="auto"/>
      </w:divBdr>
    </w:div>
    <w:div w:id="1286278581">
      <w:bodyDiv w:val="1"/>
      <w:marLeft w:val="0"/>
      <w:marRight w:val="0"/>
      <w:marTop w:val="0"/>
      <w:marBottom w:val="0"/>
      <w:divBdr>
        <w:top w:val="none" w:sz="0" w:space="0" w:color="auto"/>
        <w:left w:val="none" w:sz="0" w:space="0" w:color="auto"/>
        <w:bottom w:val="none" w:sz="0" w:space="0" w:color="auto"/>
        <w:right w:val="none" w:sz="0" w:space="0" w:color="auto"/>
      </w:divBdr>
    </w:div>
    <w:div w:id="1340960890">
      <w:bodyDiv w:val="1"/>
      <w:marLeft w:val="0"/>
      <w:marRight w:val="0"/>
      <w:marTop w:val="0"/>
      <w:marBottom w:val="0"/>
      <w:divBdr>
        <w:top w:val="none" w:sz="0" w:space="0" w:color="auto"/>
        <w:left w:val="none" w:sz="0" w:space="0" w:color="auto"/>
        <w:bottom w:val="none" w:sz="0" w:space="0" w:color="auto"/>
        <w:right w:val="none" w:sz="0" w:space="0" w:color="auto"/>
      </w:divBdr>
    </w:div>
    <w:div w:id="1437359454">
      <w:bodyDiv w:val="1"/>
      <w:marLeft w:val="0"/>
      <w:marRight w:val="0"/>
      <w:marTop w:val="0"/>
      <w:marBottom w:val="0"/>
      <w:divBdr>
        <w:top w:val="none" w:sz="0" w:space="0" w:color="auto"/>
        <w:left w:val="none" w:sz="0" w:space="0" w:color="auto"/>
        <w:bottom w:val="none" w:sz="0" w:space="0" w:color="auto"/>
        <w:right w:val="none" w:sz="0" w:space="0" w:color="auto"/>
      </w:divBdr>
    </w:div>
    <w:div w:id="1500651804">
      <w:bodyDiv w:val="1"/>
      <w:marLeft w:val="0"/>
      <w:marRight w:val="0"/>
      <w:marTop w:val="0"/>
      <w:marBottom w:val="0"/>
      <w:divBdr>
        <w:top w:val="none" w:sz="0" w:space="0" w:color="auto"/>
        <w:left w:val="none" w:sz="0" w:space="0" w:color="auto"/>
        <w:bottom w:val="none" w:sz="0" w:space="0" w:color="auto"/>
        <w:right w:val="none" w:sz="0" w:space="0" w:color="auto"/>
      </w:divBdr>
    </w:div>
    <w:div w:id="1538008270">
      <w:bodyDiv w:val="1"/>
      <w:marLeft w:val="0"/>
      <w:marRight w:val="0"/>
      <w:marTop w:val="0"/>
      <w:marBottom w:val="0"/>
      <w:divBdr>
        <w:top w:val="none" w:sz="0" w:space="0" w:color="auto"/>
        <w:left w:val="none" w:sz="0" w:space="0" w:color="auto"/>
        <w:bottom w:val="none" w:sz="0" w:space="0" w:color="auto"/>
        <w:right w:val="none" w:sz="0" w:space="0" w:color="auto"/>
      </w:divBdr>
    </w:div>
    <w:div w:id="1620525041">
      <w:bodyDiv w:val="1"/>
      <w:marLeft w:val="0"/>
      <w:marRight w:val="0"/>
      <w:marTop w:val="0"/>
      <w:marBottom w:val="0"/>
      <w:divBdr>
        <w:top w:val="none" w:sz="0" w:space="0" w:color="auto"/>
        <w:left w:val="none" w:sz="0" w:space="0" w:color="auto"/>
        <w:bottom w:val="none" w:sz="0" w:space="0" w:color="auto"/>
        <w:right w:val="none" w:sz="0" w:space="0" w:color="auto"/>
      </w:divBdr>
    </w:div>
    <w:div w:id="1669089299">
      <w:bodyDiv w:val="1"/>
      <w:marLeft w:val="0"/>
      <w:marRight w:val="0"/>
      <w:marTop w:val="0"/>
      <w:marBottom w:val="0"/>
      <w:divBdr>
        <w:top w:val="none" w:sz="0" w:space="0" w:color="auto"/>
        <w:left w:val="none" w:sz="0" w:space="0" w:color="auto"/>
        <w:bottom w:val="none" w:sz="0" w:space="0" w:color="auto"/>
        <w:right w:val="none" w:sz="0" w:space="0" w:color="auto"/>
      </w:divBdr>
    </w:div>
    <w:div w:id="1703281056">
      <w:bodyDiv w:val="1"/>
      <w:marLeft w:val="0"/>
      <w:marRight w:val="0"/>
      <w:marTop w:val="0"/>
      <w:marBottom w:val="0"/>
      <w:divBdr>
        <w:top w:val="none" w:sz="0" w:space="0" w:color="auto"/>
        <w:left w:val="none" w:sz="0" w:space="0" w:color="auto"/>
        <w:bottom w:val="none" w:sz="0" w:space="0" w:color="auto"/>
        <w:right w:val="none" w:sz="0" w:space="0" w:color="auto"/>
      </w:divBdr>
    </w:div>
    <w:div w:id="1773623201">
      <w:bodyDiv w:val="1"/>
      <w:marLeft w:val="0"/>
      <w:marRight w:val="0"/>
      <w:marTop w:val="0"/>
      <w:marBottom w:val="0"/>
      <w:divBdr>
        <w:top w:val="none" w:sz="0" w:space="0" w:color="auto"/>
        <w:left w:val="none" w:sz="0" w:space="0" w:color="auto"/>
        <w:bottom w:val="none" w:sz="0" w:space="0" w:color="auto"/>
        <w:right w:val="none" w:sz="0" w:space="0" w:color="auto"/>
      </w:divBdr>
    </w:div>
    <w:div w:id="1776166200">
      <w:bodyDiv w:val="1"/>
      <w:marLeft w:val="0"/>
      <w:marRight w:val="0"/>
      <w:marTop w:val="0"/>
      <w:marBottom w:val="0"/>
      <w:divBdr>
        <w:top w:val="none" w:sz="0" w:space="0" w:color="auto"/>
        <w:left w:val="none" w:sz="0" w:space="0" w:color="auto"/>
        <w:bottom w:val="none" w:sz="0" w:space="0" w:color="auto"/>
        <w:right w:val="none" w:sz="0" w:space="0" w:color="auto"/>
      </w:divBdr>
    </w:div>
    <w:div w:id="1825000233">
      <w:bodyDiv w:val="1"/>
      <w:marLeft w:val="0"/>
      <w:marRight w:val="0"/>
      <w:marTop w:val="0"/>
      <w:marBottom w:val="0"/>
      <w:divBdr>
        <w:top w:val="none" w:sz="0" w:space="0" w:color="auto"/>
        <w:left w:val="none" w:sz="0" w:space="0" w:color="auto"/>
        <w:bottom w:val="none" w:sz="0" w:space="0" w:color="auto"/>
        <w:right w:val="none" w:sz="0" w:space="0" w:color="auto"/>
      </w:divBdr>
    </w:div>
    <w:div w:id="1879664762">
      <w:bodyDiv w:val="1"/>
      <w:marLeft w:val="0"/>
      <w:marRight w:val="0"/>
      <w:marTop w:val="0"/>
      <w:marBottom w:val="0"/>
      <w:divBdr>
        <w:top w:val="none" w:sz="0" w:space="0" w:color="auto"/>
        <w:left w:val="none" w:sz="0" w:space="0" w:color="auto"/>
        <w:bottom w:val="none" w:sz="0" w:space="0" w:color="auto"/>
        <w:right w:val="none" w:sz="0" w:space="0" w:color="auto"/>
      </w:divBdr>
    </w:div>
    <w:div w:id="1954288158">
      <w:bodyDiv w:val="1"/>
      <w:marLeft w:val="0"/>
      <w:marRight w:val="0"/>
      <w:marTop w:val="0"/>
      <w:marBottom w:val="0"/>
      <w:divBdr>
        <w:top w:val="none" w:sz="0" w:space="0" w:color="auto"/>
        <w:left w:val="none" w:sz="0" w:space="0" w:color="auto"/>
        <w:bottom w:val="none" w:sz="0" w:space="0" w:color="auto"/>
        <w:right w:val="none" w:sz="0" w:space="0" w:color="auto"/>
      </w:divBdr>
    </w:div>
    <w:div w:id="2045330610">
      <w:bodyDiv w:val="1"/>
      <w:marLeft w:val="0"/>
      <w:marRight w:val="0"/>
      <w:marTop w:val="0"/>
      <w:marBottom w:val="0"/>
      <w:divBdr>
        <w:top w:val="none" w:sz="0" w:space="0" w:color="auto"/>
        <w:left w:val="none" w:sz="0" w:space="0" w:color="auto"/>
        <w:bottom w:val="none" w:sz="0" w:space="0" w:color="auto"/>
        <w:right w:val="none" w:sz="0" w:space="0" w:color="auto"/>
      </w:divBdr>
    </w:div>
    <w:div w:id="21438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rbn4BDkAls&amp;ab_channel=MUDr.MirkaSkovajsov%C3%A1%2CPh.D" TargetMode="External"/><Relationship Id="rId13" Type="http://schemas.openxmlformats.org/officeDocument/2006/relationships/hyperlink" Target="http://www.kolorektum.cz/" TargetMode="External"/><Relationship Id="rId18" Type="http://schemas.openxmlformats.org/officeDocument/2006/relationships/hyperlink" Target="https://nsc.uzis.cz/index.php?pg=informace-pro-verejnost" TargetMode="External"/><Relationship Id="rId26" Type="http://schemas.openxmlformats.org/officeDocument/2006/relationships/hyperlink" Target="https://www.mamo.cz/cs/verejnost/zeny-starsi-45-let/" TargetMode="External"/><Relationship Id="rId39" Type="http://schemas.openxmlformats.org/officeDocument/2006/relationships/hyperlink" Target="https://www.kolorektum.cz/index.php?pg=pro-verejnost--kolorektalni-screening--kde-se-nechat-vysetrit" TargetMode="External"/><Relationship Id="rId3" Type="http://schemas.openxmlformats.org/officeDocument/2006/relationships/settings" Target="settings.xml"/><Relationship Id="rId21" Type="http://schemas.openxmlformats.org/officeDocument/2006/relationships/hyperlink" Target="https://www.mamo.cz/news-detail/cs/4-mamograficky-screening/#akreditovana-centra" TargetMode="External"/><Relationship Id="rId34" Type="http://schemas.openxmlformats.org/officeDocument/2006/relationships/hyperlink" Target="https://www.kolorektum.cz/index.php?pg=pro-verejnost--kolorektalni-karcinom--riziko-onemocneni" TargetMode="External"/><Relationship Id="rId42" Type="http://schemas.openxmlformats.org/officeDocument/2006/relationships/hyperlink" Target="https://www.kolorektum.cz/index.php?pg=pro-verejnost--kolorektalni-karcinom--priznaky-onemocneni" TargetMode="External"/><Relationship Id="rId7" Type="http://schemas.openxmlformats.org/officeDocument/2006/relationships/hyperlink" Target="https://www.mamo.cz/cs/verejnost/samovysetreni-prsu/" TargetMode="External"/><Relationship Id="rId12" Type="http://schemas.openxmlformats.org/officeDocument/2006/relationships/hyperlink" Target="http://www.cervix.cz/" TargetMode="External"/><Relationship Id="rId17" Type="http://schemas.openxmlformats.org/officeDocument/2006/relationships/image" Target="media/image2.png"/><Relationship Id="rId25" Type="http://schemas.openxmlformats.org/officeDocument/2006/relationships/hyperlink" Target="https://www.mamo.cz/cs/verejnost/samovysetreni-prsu/" TargetMode="External"/><Relationship Id="rId33" Type="http://schemas.openxmlformats.org/officeDocument/2006/relationships/hyperlink" Target="https://www.kolorektum.cz/index.php?pg=pro-verejnost--kolorektalni-screening" TargetMode="External"/><Relationship Id="rId38" Type="http://schemas.openxmlformats.org/officeDocument/2006/relationships/hyperlink" Target="https://www.kolorektum.cz/index.php?pg=pro-verejnost--kolorektalni-screening--co-me-cek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olorektum.cz/res/file/support/odber-stolice-navod-2019.pdf" TargetMode="External"/><Relationship Id="rId20" Type="http://schemas.openxmlformats.org/officeDocument/2006/relationships/hyperlink" Target="https://www.mamo.cz/news-detail/cs/4-mamograficky-screening/" TargetMode="External"/><Relationship Id="rId29" Type="http://schemas.openxmlformats.org/officeDocument/2006/relationships/hyperlink" Target="https://www.cervix.cz/news-detail/cs/2-cervikalni-screening/" TargetMode="External"/><Relationship Id="rId41" Type="http://schemas.openxmlformats.org/officeDocument/2006/relationships/hyperlink" Target="https://www.kolorektum.cz/index.php?pg=pro-verejnost--kolorektalni-screening--co-me-ceka" TargetMode="External"/><Relationship Id="rId1" Type="http://schemas.openxmlformats.org/officeDocument/2006/relationships/numbering" Target="numbering.xml"/><Relationship Id="rId6" Type="http://schemas.openxmlformats.org/officeDocument/2006/relationships/hyperlink" Target="https://www.mamo.cz/cs/verejnost/myty/" TargetMode="External"/><Relationship Id="rId11" Type="http://schemas.openxmlformats.org/officeDocument/2006/relationships/hyperlink" Target="https://www.mamo.cz/cs/verejnost/mamograficke-vysetreni/" TargetMode="External"/><Relationship Id="rId24" Type="http://schemas.openxmlformats.org/officeDocument/2006/relationships/hyperlink" Target="https://www.mamo.cz/cs/verejnost/zeny-mladsi-45-let/" TargetMode="External"/><Relationship Id="rId32" Type="http://schemas.openxmlformats.org/officeDocument/2006/relationships/hyperlink" Target="https://www.kolorektum.cz/" TargetMode="External"/><Relationship Id="rId37" Type="http://schemas.openxmlformats.org/officeDocument/2006/relationships/hyperlink" Target="https://www.kolorektum.cz/index.php?pg=pro-verejnost--kolorektalni-karcinom" TargetMode="External"/><Relationship Id="rId40" Type="http://schemas.openxmlformats.org/officeDocument/2006/relationships/hyperlink" Target="https://www.kolorektum.cz/index.php?pg=pro-verejnost--kolorektalni-karcinom" TargetMode="External"/><Relationship Id="rId45" Type="http://schemas.openxmlformats.org/officeDocument/2006/relationships/fontTable" Target="fontTable.xml"/><Relationship Id="rId5" Type="http://schemas.openxmlformats.org/officeDocument/2006/relationships/hyperlink" Target="http://www.mamo.cz/" TargetMode="External"/><Relationship Id="rId15" Type="http://schemas.openxmlformats.org/officeDocument/2006/relationships/image" Target="media/image1.png"/><Relationship Id="rId23" Type="http://schemas.openxmlformats.org/officeDocument/2006/relationships/hyperlink" Target="https://www.mamo.cz/cs/verejnost/mamograficke-vysetreni/" TargetMode="External"/><Relationship Id="rId28" Type="http://schemas.openxmlformats.org/officeDocument/2006/relationships/hyperlink" Target="https://www.cervix.cz/" TargetMode="External"/><Relationship Id="rId36" Type="http://schemas.openxmlformats.org/officeDocument/2006/relationships/hyperlink" Target="https://www.kolorektum.cz/index.php?pg=pro-odborniky--organizace--screeningovy-proces" TargetMode="External"/><Relationship Id="rId10" Type="http://schemas.openxmlformats.org/officeDocument/2006/relationships/hyperlink" Target="https://www.mamo.cz/centra/" TargetMode="External"/><Relationship Id="rId19" Type="http://schemas.openxmlformats.org/officeDocument/2006/relationships/hyperlink" Target="https://www.mamo.cz/" TargetMode="External"/><Relationship Id="rId31" Type="http://schemas.openxmlformats.org/officeDocument/2006/relationships/hyperlink" Target="https://www.cervix.cz/cs/verejnost/gynekologicke-vysetreni/" TargetMode="External"/><Relationship Id="rId44" Type="http://schemas.openxmlformats.org/officeDocument/2006/relationships/hyperlink" Target="https://www.kolorektum.cz/index.php?pg=pro-verejnost--kolorektalni-screening--co-me-ceka--screeningova-kolonoskopie" TargetMode="External"/><Relationship Id="rId4" Type="http://schemas.openxmlformats.org/officeDocument/2006/relationships/webSettings" Target="webSettings.xml"/><Relationship Id="rId9" Type="http://schemas.openxmlformats.org/officeDocument/2006/relationships/hyperlink" Target="https://www.mamo.cz/cs/verejnost/co-byste-mela-vedet/" TargetMode="External"/><Relationship Id="rId14" Type="http://schemas.openxmlformats.org/officeDocument/2006/relationships/hyperlink" Target="https://www.kolorektum.cz/index.php?pg=pro-verejnost--kolorektalni-karcinom--moznosti" TargetMode="External"/><Relationship Id="rId22" Type="http://schemas.openxmlformats.org/officeDocument/2006/relationships/hyperlink" Target="https://www.mamo.cz/cs/verejnost/rakovina-prsu/" TargetMode="External"/><Relationship Id="rId27" Type="http://schemas.openxmlformats.org/officeDocument/2006/relationships/hyperlink" Target="https://www.mamo.cz/cs/verejnost/zhoubne-nadory-prsu-u-muzu/" TargetMode="External"/><Relationship Id="rId30" Type="http://schemas.openxmlformats.org/officeDocument/2006/relationships/hyperlink" Target="https://www.cervix.cz/cs/verejnost/rakovina-delozniho-cipku/" TargetMode="External"/><Relationship Id="rId35" Type="http://schemas.openxmlformats.org/officeDocument/2006/relationships/hyperlink" Target="https://www.kolorektum.cz/index.php?pg=pro-verejnost--kolorektalni-karcinom--moznosti" TargetMode="External"/><Relationship Id="rId43" Type="http://schemas.openxmlformats.org/officeDocument/2006/relationships/hyperlink" Target="https://www.kolorektum.cz/index.php?pg=pro-verejnost--kolorektalni-screening--co-me-ceka--test-okultniho-krvaceni-do-stoli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16</Pages>
  <Words>4634</Words>
  <Characters>26416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2021-04-13T08:32:00Z</dcterms:created>
  <dcterms:modified xsi:type="dcterms:W3CDTF">2021-04-13T13:10:00Z</dcterms:modified>
</cp:coreProperties>
</file>